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DD73" w14:textId="77777777" w:rsidR="0058283D" w:rsidRDefault="0058283D">
      <w:pPr>
        <w:pStyle w:val="Title"/>
      </w:pPr>
    </w:p>
    <w:p w14:paraId="6E303C58" w14:textId="77777777" w:rsidR="00AA5CC6" w:rsidRDefault="00AA5CC6" w:rsidP="00DB1564">
      <w:pPr>
        <w:pStyle w:val="Title"/>
      </w:pPr>
    </w:p>
    <w:p w14:paraId="1C69EF09" w14:textId="75881405" w:rsidR="00AA5CC6" w:rsidRPr="00611655" w:rsidRDefault="0012492F" w:rsidP="00F817DB">
      <w:pPr>
        <w:pStyle w:val="Title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19A1F8" wp14:editId="0BE8FDC8">
                <wp:simplePos x="0" y="0"/>
                <wp:positionH relativeFrom="column">
                  <wp:posOffset>868680</wp:posOffset>
                </wp:positionH>
                <wp:positionV relativeFrom="paragraph">
                  <wp:posOffset>-640080</wp:posOffset>
                </wp:positionV>
                <wp:extent cx="3829050" cy="561975"/>
                <wp:effectExtent l="0" t="0" r="0" b="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29050" cy="56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CAC8AF" w14:textId="0F89B748" w:rsidR="0012492F" w:rsidRPr="00E766CD" w:rsidRDefault="00574CB9" w:rsidP="00574CB9">
                            <w:pPr>
                              <w:jc w:val="center"/>
                              <w:rPr>
                                <w:rFonts w:ascii="Verdana" w:eastAsia="Verdana" w:hAnsi="Verdana"/>
                                <w:shadow/>
                                <w:color w:val="385623" w:themeColor="accent6" w:themeShade="80"/>
                                <w:sz w:val="144"/>
                                <w:szCs w:val="144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alpha w14:val="50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766CD">
                              <w:rPr>
                                <w:rFonts w:ascii="Verdana" w:eastAsia="Verdana" w:hAnsi="Verdana"/>
                                <w:shadow/>
                                <w:color w:val="00B05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B05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AGENDA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9A1F8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68.4pt;margin-top:-50.4pt;width:301.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" o:allowincell="f" filled="f" stroked="f">
                <o:lock v:ext="edit" shapetype="t"/>
                <v:textbox style="mso-fit-shape-to-text:t">
                  <w:txbxContent>
                    <w:p w14:paraId="66CAC8AF" w14:textId="0F89B748" w:rsidR="0012492F" w:rsidRPr="00E766CD" w:rsidRDefault="00574CB9" w:rsidP="00574CB9">
                      <w:pPr>
                        <w:jc w:val="center"/>
                        <w:rPr>
                          <w:rFonts w:ascii="Verdana" w:eastAsia="Verdana" w:hAnsi="Verdana"/>
                          <w:shadow/>
                          <w:color w:val="385623" w:themeColor="accent6" w:themeShade="80"/>
                          <w:sz w:val="144"/>
                          <w:szCs w:val="144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alpha w14:val="50000"/>
                                <w14:lumMod w14:val="50000"/>
                              </w14:schemeClr>
                            </w14:solidFill>
                          </w14:textFill>
                        </w:rPr>
                      </w:pPr>
                      <w:r w:rsidRPr="00E766CD">
                        <w:rPr>
                          <w:rFonts w:ascii="Verdana" w:eastAsia="Verdana" w:hAnsi="Verdana"/>
                          <w:shadow/>
                          <w:color w:val="00B05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B050">
                                <w14:alpha w14:val="50000"/>
                              </w14:srgbClr>
                            </w14:solidFill>
                          </w14:textFill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</w:p>
    <w:p w14:paraId="57676A4E" w14:textId="064B9398" w:rsidR="00BE6037" w:rsidRPr="00611655" w:rsidRDefault="00E766CD" w:rsidP="00611655">
      <w:pPr>
        <w:pStyle w:val="Title"/>
        <w:spacing w:after="10"/>
        <w:rPr>
          <w:rFonts w:ascii="Georgia Pro Cond" w:hAnsi="Georgia Pro Cond" w:cs="Arial"/>
          <w:sz w:val="24"/>
          <w:szCs w:val="24"/>
        </w:rPr>
      </w:pPr>
      <w:r w:rsidRPr="00611655">
        <w:rPr>
          <w:rFonts w:ascii="Georgia Pro Cond" w:hAnsi="Georgia Pro Cond" w:cs="Arial"/>
          <w:sz w:val="24"/>
          <w:szCs w:val="24"/>
        </w:rPr>
        <w:t>Murray County Commissioner’s Meeting</w:t>
      </w:r>
    </w:p>
    <w:p w14:paraId="01362F8A" w14:textId="2BED4110" w:rsidR="00E766CD" w:rsidRPr="00611655" w:rsidRDefault="00E766CD" w:rsidP="00611655">
      <w:pPr>
        <w:pStyle w:val="Title"/>
        <w:spacing w:after="10"/>
        <w:rPr>
          <w:rFonts w:ascii="Georgia Pro Cond" w:hAnsi="Georgia Pro Cond" w:cs="Arial"/>
          <w:sz w:val="24"/>
          <w:szCs w:val="24"/>
        </w:rPr>
      </w:pPr>
      <w:r w:rsidRPr="00611655">
        <w:rPr>
          <w:rFonts w:ascii="Georgia Pro Cond" w:hAnsi="Georgia Pro Cond" w:cs="Arial"/>
          <w:sz w:val="24"/>
          <w:szCs w:val="24"/>
        </w:rPr>
        <w:t>Murray County Annex Hearing Room</w:t>
      </w:r>
    </w:p>
    <w:p w14:paraId="77546DD2" w14:textId="4E1237D2" w:rsidR="00CB3F3F" w:rsidRPr="00611655" w:rsidRDefault="00CB3F3F" w:rsidP="00611655">
      <w:pPr>
        <w:pStyle w:val="Title"/>
        <w:spacing w:after="10"/>
        <w:rPr>
          <w:rFonts w:ascii="Georgia Pro Cond" w:hAnsi="Georgia Pro Cond" w:cs="Arial"/>
          <w:sz w:val="24"/>
          <w:szCs w:val="24"/>
        </w:rPr>
      </w:pPr>
      <w:r w:rsidRPr="00611655">
        <w:rPr>
          <w:rFonts w:ascii="Georgia Pro Cond" w:hAnsi="Georgia Pro Cond" w:cs="Arial"/>
          <w:sz w:val="24"/>
          <w:szCs w:val="24"/>
        </w:rPr>
        <w:t>February 3</w:t>
      </w:r>
      <w:r w:rsidR="00F817DB" w:rsidRPr="00611655">
        <w:rPr>
          <w:rFonts w:ascii="Georgia Pro Cond" w:hAnsi="Georgia Pro Cond" w:cs="Arial"/>
          <w:sz w:val="24"/>
          <w:szCs w:val="24"/>
        </w:rPr>
        <w:t>, 2023 (9:00A.M.)</w:t>
      </w:r>
    </w:p>
    <w:p w14:paraId="23C549A9" w14:textId="77777777" w:rsidR="00CB3F3F" w:rsidRPr="00611655" w:rsidRDefault="00CB3F3F" w:rsidP="00611655">
      <w:pPr>
        <w:pStyle w:val="Title"/>
        <w:spacing w:after="10"/>
        <w:jc w:val="left"/>
        <w:rPr>
          <w:rFonts w:ascii="Georgia Pro Cond" w:hAnsi="Georgia Pro Cond" w:cs="Arial"/>
          <w:sz w:val="24"/>
          <w:szCs w:val="24"/>
        </w:rPr>
      </w:pPr>
    </w:p>
    <w:p w14:paraId="4C56A962" w14:textId="77777777" w:rsidR="00796C07" w:rsidRPr="00611655" w:rsidRDefault="00BE6037" w:rsidP="00611655">
      <w:pPr>
        <w:pStyle w:val="Heading2"/>
        <w:numPr>
          <w:ilvl w:val="0"/>
          <w:numId w:val="4"/>
        </w:numPr>
        <w:spacing w:after="10"/>
        <w:rPr>
          <w:rFonts w:ascii="Georgia Pro Cond" w:hAnsi="Georgia Pro Cond" w:cs="Arial"/>
          <w:sz w:val="24"/>
          <w:szCs w:val="24"/>
        </w:rPr>
      </w:pPr>
      <w:r w:rsidRPr="00611655">
        <w:rPr>
          <w:rFonts w:ascii="Georgia Pro Cond" w:hAnsi="Georgia Pro Cond" w:cs="Arial"/>
          <w:sz w:val="24"/>
          <w:szCs w:val="24"/>
        </w:rPr>
        <w:t>Call to Order</w:t>
      </w:r>
    </w:p>
    <w:p w14:paraId="33ACE899" w14:textId="10D35F57" w:rsidR="00BE6037" w:rsidRPr="00611655" w:rsidRDefault="00796C07" w:rsidP="00611655">
      <w:pPr>
        <w:numPr>
          <w:ilvl w:val="0"/>
          <w:numId w:val="4"/>
        </w:numPr>
        <w:spacing w:after="10"/>
        <w:rPr>
          <w:rFonts w:ascii="Georgia Pro Cond" w:hAnsi="Georgia Pro Cond" w:cs="Arial"/>
          <w:szCs w:val="24"/>
        </w:rPr>
      </w:pPr>
      <w:r w:rsidRPr="00611655">
        <w:rPr>
          <w:rFonts w:ascii="Georgia Pro Cond" w:hAnsi="Georgia Pro Cond" w:cs="Arial"/>
          <w:szCs w:val="24"/>
        </w:rPr>
        <w:t>Approval</w:t>
      </w:r>
      <w:r w:rsidR="009A47D3" w:rsidRPr="00611655">
        <w:rPr>
          <w:rFonts w:ascii="Georgia Pro Cond" w:hAnsi="Georgia Pro Cond" w:cs="Arial"/>
          <w:szCs w:val="24"/>
        </w:rPr>
        <w:t xml:space="preserve"> of Agenda</w:t>
      </w:r>
    </w:p>
    <w:p w14:paraId="0B6400D0" w14:textId="385E8170" w:rsidR="00BE6037" w:rsidRPr="00611655" w:rsidRDefault="00796C07" w:rsidP="00611655">
      <w:pPr>
        <w:numPr>
          <w:ilvl w:val="0"/>
          <w:numId w:val="4"/>
        </w:numPr>
        <w:spacing w:after="10"/>
        <w:rPr>
          <w:rFonts w:ascii="Georgia Pro Cond" w:hAnsi="Georgia Pro Cond" w:cs="Arial"/>
          <w:szCs w:val="24"/>
        </w:rPr>
      </w:pPr>
      <w:r w:rsidRPr="00611655">
        <w:rPr>
          <w:rFonts w:ascii="Georgia Pro Cond" w:hAnsi="Georgia Pro Cond" w:cs="Arial"/>
          <w:szCs w:val="24"/>
        </w:rPr>
        <w:t xml:space="preserve">Approval of </w:t>
      </w:r>
      <w:r w:rsidR="009A47D3" w:rsidRPr="00611655">
        <w:rPr>
          <w:rFonts w:ascii="Georgia Pro Cond" w:hAnsi="Georgia Pro Cond" w:cs="Arial"/>
          <w:szCs w:val="24"/>
        </w:rPr>
        <w:t>Minutes of Prior Meetings</w:t>
      </w:r>
    </w:p>
    <w:p w14:paraId="167FED21" w14:textId="77777777" w:rsidR="00796C07" w:rsidRPr="00611655" w:rsidRDefault="00796C07" w:rsidP="00611655">
      <w:pPr>
        <w:numPr>
          <w:ilvl w:val="0"/>
          <w:numId w:val="4"/>
        </w:numPr>
        <w:spacing w:after="10"/>
        <w:rPr>
          <w:rFonts w:ascii="Georgia Pro Cond" w:hAnsi="Georgia Pro Cond" w:cs="Arial"/>
          <w:szCs w:val="24"/>
        </w:rPr>
      </w:pPr>
      <w:r w:rsidRPr="00611655">
        <w:rPr>
          <w:rFonts w:ascii="Georgia Pro Cond" w:hAnsi="Georgia Pro Cond" w:cs="Arial"/>
          <w:szCs w:val="24"/>
        </w:rPr>
        <w:t>New Business</w:t>
      </w:r>
    </w:p>
    <w:p w14:paraId="5297730B" w14:textId="4F929596" w:rsidR="0067321C" w:rsidRPr="00611655" w:rsidRDefault="0067321C" w:rsidP="00611655">
      <w:pPr>
        <w:pStyle w:val="BodyTextIndent2"/>
        <w:spacing w:after="10"/>
        <w:ind w:left="0" w:firstLine="0"/>
        <w:jc w:val="left"/>
        <w:rPr>
          <w:rStyle w:val="Emphasis"/>
          <w:rFonts w:ascii="Georgia Pro Cond" w:hAnsi="Georgia Pro Cond" w:cs="Arial"/>
          <w:sz w:val="24"/>
          <w:szCs w:val="24"/>
        </w:rPr>
      </w:pPr>
      <w:bookmarkStart w:id="0" w:name="_Hlk123297103"/>
    </w:p>
    <w:p w14:paraId="43F0C6A3" w14:textId="29C5BCDA" w:rsidR="00611655" w:rsidRPr="00B74ECD" w:rsidRDefault="00395F66" w:rsidP="00611655">
      <w:pPr>
        <w:pStyle w:val="BodyTextIndent2"/>
        <w:numPr>
          <w:ilvl w:val="0"/>
          <w:numId w:val="15"/>
        </w:numPr>
        <w:spacing w:after="100"/>
        <w:ind w:left="1857" w:hanging="446"/>
        <w:jc w:val="left"/>
        <w:rPr>
          <w:rStyle w:val="Emphasis"/>
          <w:rFonts w:ascii="Georgia Pro Cond" w:hAnsi="Georgia Pro Cond" w:cs="Arial"/>
          <w:i w:val="0"/>
          <w:iCs w:val="0"/>
          <w:sz w:val="24"/>
          <w:szCs w:val="24"/>
        </w:rPr>
      </w:pPr>
      <w:bookmarkStart w:id="1" w:name="_Hlk123297149"/>
      <w:bookmarkEnd w:id="0"/>
      <w:r w:rsidRPr="00B74ECD">
        <w:rPr>
          <w:rStyle w:val="Emphasis"/>
          <w:rFonts w:ascii="Georgia Pro Cond" w:hAnsi="Georgia Pro Cond" w:cs="Arial"/>
          <w:i w:val="0"/>
          <w:iCs w:val="0"/>
          <w:sz w:val="24"/>
          <w:szCs w:val="24"/>
        </w:rPr>
        <w:t xml:space="preserve">Amendment: </w:t>
      </w:r>
      <w:r w:rsidR="00FC1037" w:rsidRPr="00B74ECD">
        <w:rPr>
          <w:rStyle w:val="Emphasis"/>
          <w:rFonts w:ascii="Georgia Pro Cond" w:hAnsi="Georgia Pro Cond" w:cs="Arial"/>
          <w:i w:val="0"/>
          <w:iCs w:val="0"/>
          <w:sz w:val="24"/>
          <w:szCs w:val="24"/>
        </w:rPr>
        <w:t>2nd</w:t>
      </w:r>
      <w:r w:rsidR="00F579EF" w:rsidRPr="00B74ECD">
        <w:rPr>
          <w:rStyle w:val="Emphasis"/>
          <w:rFonts w:ascii="Georgia Pro Cond" w:hAnsi="Georgia Pro Cond" w:cs="Arial"/>
          <w:i w:val="0"/>
          <w:iCs w:val="0"/>
          <w:sz w:val="24"/>
          <w:szCs w:val="24"/>
        </w:rPr>
        <w:t xml:space="preserve"> Reading to Amend </w:t>
      </w:r>
      <w:r w:rsidRPr="00B74ECD">
        <w:rPr>
          <w:rStyle w:val="Emphasis"/>
          <w:rFonts w:ascii="Georgia Pro Cond" w:hAnsi="Georgia Pro Cond" w:cs="Arial"/>
          <w:i w:val="0"/>
          <w:iCs w:val="0"/>
          <w:sz w:val="24"/>
          <w:szCs w:val="24"/>
        </w:rPr>
        <w:t>Chapter 6</w:t>
      </w:r>
      <w:r w:rsidR="00BB1A49" w:rsidRPr="00B74ECD">
        <w:rPr>
          <w:rStyle w:val="Emphasis"/>
          <w:rFonts w:ascii="Georgia Pro Cond" w:hAnsi="Georgia Pro Cond" w:cs="Arial"/>
          <w:i w:val="0"/>
          <w:iCs w:val="0"/>
          <w:sz w:val="24"/>
          <w:szCs w:val="24"/>
        </w:rPr>
        <w:t xml:space="preserve"> of The</w:t>
      </w:r>
      <w:r w:rsidRPr="00B74ECD">
        <w:rPr>
          <w:rStyle w:val="Emphasis"/>
          <w:rFonts w:ascii="Georgia Pro Cond" w:hAnsi="Georgia Pro Cond" w:cs="Arial"/>
          <w:i w:val="0"/>
          <w:iCs w:val="0"/>
          <w:sz w:val="24"/>
          <w:szCs w:val="24"/>
        </w:rPr>
        <w:t xml:space="preserve"> Code of Murray County to allow on-premises alcohol sales. (Monday through Saturday </w:t>
      </w:r>
      <w:r w:rsidR="008F2E1F" w:rsidRPr="00B74ECD">
        <w:rPr>
          <w:rStyle w:val="Emphasis"/>
          <w:rFonts w:ascii="Georgia Pro Cond" w:hAnsi="Georgia Pro Cond" w:cs="Arial"/>
          <w:i w:val="0"/>
          <w:iCs w:val="0"/>
          <w:sz w:val="24"/>
          <w:szCs w:val="24"/>
        </w:rPr>
        <w:t>7:00 am until 12:00 (midnight) and Sunday from 12:30</w:t>
      </w:r>
      <w:r w:rsidR="00F579EF" w:rsidRPr="00B74ECD">
        <w:rPr>
          <w:rStyle w:val="Emphasis"/>
          <w:rFonts w:ascii="Georgia Pro Cond" w:hAnsi="Georgia Pro Cond" w:cs="Arial"/>
          <w:i w:val="0"/>
          <w:iCs w:val="0"/>
          <w:sz w:val="24"/>
          <w:szCs w:val="24"/>
        </w:rPr>
        <w:t xml:space="preserve"> </w:t>
      </w:r>
      <w:r w:rsidR="00826DF5" w:rsidRPr="00B74ECD">
        <w:rPr>
          <w:rStyle w:val="Emphasis"/>
          <w:rFonts w:ascii="Georgia Pro Cond" w:hAnsi="Georgia Pro Cond" w:cs="Arial"/>
          <w:i w:val="0"/>
          <w:iCs w:val="0"/>
          <w:sz w:val="24"/>
          <w:szCs w:val="24"/>
        </w:rPr>
        <w:t>p</w:t>
      </w:r>
      <w:r w:rsidR="00F579EF" w:rsidRPr="00B74ECD">
        <w:rPr>
          <w:rStyle w:val="Emphasis"/>
          <w:rFonts w:ascii="Georgia Pro Cond" w:hAnsi="Georgia Pro Cond" w:cs="Arial"/>
          <w:i w:val="0"/>
          <w:iCs w:val="0"/>
          <w:sz w:val="24"/>
          <w:szCs w:val="24"/>
        </w:rPr>
        <w:t xml:space="preserve">m until 11:30 pm. </w:t>
      </w:r>
      <w:bookmarkEnd w:id="1"/>
    </w:p>
    <w:p w14:paraId="0DE51804" w14:textId="06600DA8" w:rsidR="00611655" w:rsidRPr="00B74ECD" w:rsidRDefault="00F579EF" w:rsidP="00611655">
      <w:pPr>
        <w:pStyle w:val="BodyTextIndent2"/>
        <w:numPr>
          <w:ilvl w:val="0"/>
          <w:numId w:val="15"/>
        </w:numPr>
        <w:spacing w:after="100"/>
        <w:ind w:left="1857" w:hanging="446"/>
        <w:jc w:val="left"/>
        <w:rPr>
          <w:rStyle w:val="Emphasis"/>
          <w:rFonts w:ascii="Georgia Pro Cond" w:hAnsi="Georgia Pro Cond" w:cs="Arial"/>
          <w:i w:val="0"/>
          <w:iCs w:val="0"/>
          <w:sz w:val="24"/>
          <w:szCs w:val="24"/>
        </w:rPr>
      </w:pPr>
      <w:bookmarkStart w:id="2" w:name="_Hlk123297244"/>
      <w:r w:rsidRPr="00B74ECD">
        <w:rPr>
          <w:rStyle w:val="Emphasis"/>
          <w:rFonts w:ascii="Georgia Pro Cond" w:hAnsi="Georgia Pro Cond" w:cs="Arial"/>
          <w:i w:val="0"/>
          <w:iCs w:val="0"/>
          <w:sz w:val="24"/>
          <w:szCs w:val="24"/>
        </w:rPr>
        <w:t xml:space="preserve">Amendment: </w:t>
      </w:r>
      <w:r w:rsidR="00FC1037" w:rsidRPr="00B74ECD">
        <w:rPr>
          <w:rStyle w:val="Emphasis"/>
          <w:rFonts w:ascii="Georgia Pro Cond" w:hAnsi="Georgia Pro Cond" w:cs="Arial"/>
          <w:i w:val="0"/>
          <w:iCs w:val="0"/>
          <w:sz w:val="24"/>
          <w:szCs w:val="24"/>
        </w:rPr>
        <w:t>2nd</w:t>
      </w:r>
      <w:r w:rsidRPr="00B74ECD">
        <w:rPr>
          <w:rStyle w:val="Emphasis"/>
          <w:rFonts w:ascii="Georgia Pro Cond" w:hAnsi="Georgia Pro Cond" w:cs="Arial"/>
          <w:i w:val="0"/>
          <w:iCs w:val="0"/>
          <w:sz w:val="24"/>
          <w:szCs w:val="24"/>
        </w:rPr>
        <w:t xml:space="preserve"> Reading to Amend Chapter 38</w:t>
      </w:r>
      <w:r w:rsidR="00BB1A49" w:rsidRPr="00B74ECD">
        <w:rPr>
          <w:rStyle w:val="Emphasis"/>
          <w:rFonts w:ascii="Georgia Pro Cond" w:hAnsi="Georgia Pro Cond" w:cs="Arial"/>
          <w:i w:val="0"/>
          <w:iCs w:val="0"/>
          <w:sz w:val="24"/>
          <w:szCs w:val="24"/>
        </w:rPr>
        <w:t xml:space="preserve"> of The</w:t>
      </w:r>
      <w:r w:rsidRPr="00B74ECD">
        <w:rPr>
          <w:rStyle w:val="Emphasis"/>
          <w:rFonts w:ascii="Georgia Pro Cond" w:hAnsi="Georgia Pro Cond" w:cs="Arial"/>
          <w:i w:val="0"/>
          <w:iCs w:val="0"/>
          <w:sz w:val="24"/>
          <w:szCs w:val="24"/>
        </w:rPr>
        <w:t xml:space="preserve"> Code of Murray County to prohibit</w:t>
      </w:r>
      <w:r w:rsidR="005438F6" w:rsidRPr="00B74ECD">
        <w:rPr>
          <w:rStyle w:val="Emphasis"/>
          <w:rFonts w:ascii="Georgia Pro Cond" w:hAnsi="Georgia Pro Cond" w:cs="Arial"/>
          <w:i w:val="0"/>
          <w:iCs w:val="0"/>
          <w:sz w:val="24"/>
          <w:szCs w:val="24"/>
        </w:rPr>
        <w:t xml:space="preserve"> </w:t>
      </w:r>
      <w:r w:rsidR="00826DF5" w:rsidRPr="00B74ECD">
        <w:rPr>
          <w:rStyle w:val="Emphasis"/>
          <w:rFonts w:ascii="Georgia Pro Cond" w:hAnsi="Georgia Pro Cond" w:cs="Arial"/>
          <w:i w:val="0"/>
          <w:iCs w:val="0"/>
          <w:sz w:val="24"/>
          <w:szCs w:val="24"/>
        </w:rPr>
        <w:t>temporary or permanent</w:t>
      </w:r>
      <w:r w:rsidR="005438F6" w:rsidRPr="00B74ECD">
        <w:rPr>
          <w:rStyle w:val="Emphasis"/>
          <w:rFonts w:ascii="Georgia Pro Cond" w:hAnsi="Georgia Pro Cond" w:cs="Arial"/>
          <w:i w:val="0"/>
          <w:iCs w:val="0"/>
          <w:sz w:val="24"/>
          <w:szCs w:val="24"/>
        </w:rPr>
        <w:t xml:space="preserve"> placement of</w:t>
      </w:r>
      <w:r w:rsidRPr="00B74ECD">
        <w:rPr>
          <w:rStyle w:val="Emphasis"/>
          <w:rFonts w:ascii="Georgia Pro Cond" w:hAnsi="Georgia Pro Cond" w:cs="Arial"/>
          <w:i w:val="0"/>
          <w:iCs w:val="0"/>
          <w:sz w:val="24"/>
          <w:szCs w:val="24"/>
        </w:rPr>
        <w:t xml:space="preserve"> recreational vehicle(s) (RV’s), camper(s), </w:t>
      </w:r>
      <w:r w:rsidR="005438F6" w:rsidRPr="00B74ECD">
        <w:rPr>
          <w:rStyle w:val="Emphasis"/>
          <w:rFonts w:ascii="Georgia Pro Cond" w:hAnsi="Georgia Pro Cond" w:cs="Arial"/>
          <w:i w:val="0"/>
          <w:iCs w:val="0"/>
          <w:sz w:val="24"/>
          <w:szCs w:val="24"/>
        </w:rPr>
        <w:t xml:space="preserve">or tent (as defined by Murray County Manufactured Housing Regulations) </w:t>
      </w:r>
      <w:r w:rsidR="00826DF5" w:rsidRPr="00B74ECD">
        <w:rPr>
          <w:rStyle w:val="Emphasis"/>
          <w:rFonts w:ascii="Georgia Pro Cond" w:hAnsi="Georgia Pro Cond" w:cs="Arial"/>
          <w:i w:val="0"/>
          <w:iCs w:val="0"/>
          <w:sz w:val="24"/>
          <w:szCs w:val="24"/>
        </w:rPr>
        <w:t xml:space="preserve">on any parcel or tract of land for the purpose of occupancy within unincorporated areas of Murray County. </w:t>
      </w:r>
    </w:p>
    <w:p w14:paraId="6B40E201" w14:textId="22E3F931" w:rsidR="00CB3F3F" w:rsidRPr="00B74ECD" w:rsidRDefault="00BB1A49" w:rsidP="00611655">
      <w:pPr>
        <w:pStyle w:val="BodyTextIndent2"/>
        <w:numPr>
          <w:ilvl w:val="0"/>
          <w:numId w:val="15"/>
        </w:numPr>
        <w:spacing w:after="100"/>
        <w:ind w:left="1857" w:hanging="446"/>
        <w:jc w:val="left"/>
        <w:rPr>
          <w:rFonts w:ascii="Georgia Pro Cond" w:hAnsi="Georgia Pro Cond" w:cs="Arial"/>
          <w:sz w:val="24"/>
          <w:szCs w:val="24"/>
        </w:rPr>
      </w:pPr>
      <w:bookmarkStart w:id="3" w:name="_Hlk123297296"/>
      <w:bookmarkEnd w:id="2"/>
      <w:r w:rsidRPr="00B74ECD">
        <w:rPr>
          <w:rFonts w:ascii="Georgia Pro Cond" w:hAnsi="Georgia Pro Cond" w:cs="Arial"/>
          <w:sz w:val="24"/>
          <w:szCs w:val="24"/>
        </w:rPr>
        <w:t xml:space="preserve">Amendment: </w:t>
      </w:r>
      <w:r w:rsidR="00FC1037" w:rsidRPr="00B74ECD">
        <w:rPr>
          <w:rFonts w:ascii="Georgia Pro Cond" w:hAnsi="Georgia Pro Cond" w:cs="Arial"/>
          <w:sz w:val="24"/>
          <w:szCs w:val="24"/>
        </w:rPr>
        <w:t>2</w:t>
      </w:r>
      <w:r w:rsidR="00FC1037" w:rsidRPr="00B74ECD">
        <w:rPr>
          <w:rFonts w:ascii="Georgia Pro Cond" w:hAnsi="Georgia Pro Cond" w:cs="Arial"/>
          <w:sz w:val="24"/>
          <w:szCs w:val="24"/>
          <w:vertAlign w:val="superscript"/>
        </w:rPr>
        <w:t>nd</w:t>
      </w:r>
      <w:r w:rsidR="00FC1037" w:rsidRPr="00B74ECD">
        <w:rPr>
          <w:rFonts w:ascii="Georgia Pro Cond" w:hAnsi="Georgia Pro Cond" w:cs="Arial"/>
          <w:sz w:val="24"/>
          <w:szCs w:val="24"/>
        </w:rPr>
        <w:t xml:space="preserve"> </w:t>
      </w:r>
      <w:r w:rsidRPr="00B74ECD">
        <w:rPr>
          <w:rFonts w:ascii="Georgia Pro Cond" w:hAnsi="Georgia Pro Cond" w:cs="Arial"/>
          <w:sz w:val="24"/>
          <w:szCs w:val="24"/>
        </w:rPr>
        <w:t>Reading to Amend Appendix A</w:t>
      </w:r>
      <w:r w:rsidR="00C07EE0" w:rsidRPr="00B74ECD">
        <w:rPr>
          <w:rFonts w:ascii="Georgia Pro Cond" w:hAnsi="Georgia Pro Cond" w:cs="Arial"/>
          <w:sz w:val="24"/>
          <w:szCs w:val="24"/>
        </w:rPr>
        <w:t xml:space="preserve"> &amp; B of </w:t>
      </w:r>
      <w:r w:rsidR="008C2672" w:rsidRPr="00B74ECD">
        <w:rPr>
          <w:rFonts w:ascii="Georgia Pro Cond" w:hAnsi="Georgia Pro Cond" w:cs="Arial"/>
          <w:sz w:val="24"/>
          <w:szCs w:val="24"/>
        </w:rPr>
        <w:t>T</w:t>
      </w:r>
      <w:r w:rsidR="00C07EE0" w:rsidRPr="00B74ECD">
        <w:rPr>
          <w:rFonts w:ascii="Georgia Pro Cond" w:hAnsi="Georgia Pro Cond" w:cs="Arial"/>
          <w:sz w:val="24"/>
          <w:szCs w:val="24"/>
        </w:rPr>
        <w:t>he Murray County Code</w:t>
      </w:r>
      <w:r w:rsidR="008C2672" w:rsidRPr="00B74ECD">
        <w:rPr>
          <w:rFonts w:ascii="Georgia Pro Cond" w:hAnsi="Georgia Pro Cond" w:cs="Arial"/>
          <w:sz w:val="24"/>
          <w:szCs w:val="24"/>
        </w:rPr>
        <w:t xml:space="preserve"> regarding lot sizing and permitted uses.</w:t>
      </w:r>
    </w:p>
    <w:p w14:paraId="4F34B51D" w14:textId="023E7C71" w:rsidR="00CB3F3F" w:rsidRPr="00B74ECD" w:rsidRDefault="008C2672" w:rsidP="00611655">
      <w:pPr>
        <w:pStyle w:val="BodyTextIndent2"/>
        <w:numPr>
          <w:ilvl w:val="0"/>
          <w:numId w:val="15"/>
        </w:numPr>
        <w:spacing w:after="100"/>
        <w:ind w:left="1857" w:hanging="446"/>
        <w:jc w:val="left"/>
        <w:rPr>
          <w:rFonts w:ascii="Georgia Pro Cond" w:hAnsi="Georgia Pro Cond" w:cs="Arial"/>
          <w:sz w:val="24"/>
          <w:szCs w:val="24"/>
        </w:rPr>
      </w:pPr>
      <w:r w:rsidRPr="00B74ECD">
        <w:rPr>
          <w:rFonts w:ascii="Georgia Pro Cond" w:hAnsi="Georgia Pro Cond" w:cs="Arial"/>
          <w:sz w:val="24"/>
          <w:szCs w:val="24"/>
        </w:rPr>
        <w:t xml:space="preserve">Amendment: </w:t>
      </w:r>
      <w:r w:rsidR="00FC1037" w:rsidRPr="00B74ECD">
        <w:rPr>
          <w:rFonts w:ascii="Georgia Pro Cond" w:hAnsi="Georgia Pro Cond" w:cs="Arial"/>
          <w:sz w:val="24"/>
          <w:szCs w:val="24"/>
        </w:rPr>
        <w:t>2</w:t>
      </w:r>
      <w:r w:rsidR="00FC1037" w:rsidRPr="00B74ECD">
        <w:rPr>
          <w:rFonts w:ascii="Georgia Pro Cond" w:hAnsi="Georgia Pro Cond" w:cs="Arial"/>
          <w:sz w:val="24"/>
          <w:szCs w:val="24"/>
          <w:vertAlign w:val="superscript"/>
        </w:rPr>
        <w:t>nd</w:t>
      </w:r>
      <w:r w:rsidR="00FC1037" w:rsidRPr="00B74ECD">
        <w:rPr>
          <w:rFonts w:ascii="Georgia Pro Cond" w:hAnsi="Georgia Pro Cond" w:cs="Arial"/>
          <w:sz w:val="24"/>
          <w:szCs w:val="24"/>
        </w:rPr>
        <w:t xml:space="preserve"> </w:t>
      </w:r>
      <w:r w:rsidRPr="00B74ECD">
        <w:rPr>
          <w:rFonts w:ascii="Georgia Pro Cond" w:hAnsi="Georgia Pro Cond" w:cs="Arial"/>
          <w:sz w:val="24"/>
          <w:szCs w:val="24"/>
        </w:rPr>
        <w:t xml:space="preserve">Reading to Amend Chapter 54 of the Murray County Code to allow </w:t>
      </w:r>
      <w:r w:rsidR="00CB3F3F" w:rsidRPr="00B74ECD">
        <w:rPr>
          <w:rFonts w:ascii="Georgia Pro Cond" w:hAnsi="Georgia Pro Cond" w:cs="Arial"/>
          <w:sz w:val="24"/>
          <w:szCs w:val="24"/>
        </w:rPr>
        <w:t>alternative</w:t>
      </w:r>
      <w:r w:rsidRPr="00B74ECD">
        <w:rPr>
          <w:rFonts w:ascii="Georgia Pro Cond" w:hAnsi="Georgia Pro Cond" w:cs="Arial"/>
          <w:sz w:val="24"/>
          <w:szCs w:val="24"/>
        </w:rPr>
        <w:t xml:space="preserve"> materials &amp; culverts, approved by Public Works, to be used for Driveway Drainage Pipes.</w:t>
      </w:r>
    </w:p>
    <w:p w14:paraId="5D575332" w14:textId="4D522337" w:rsidR="00CB3F3F" w:rsidRPr="00B74ECD" w:rsidRDefault="00FC1037" w:rsidP="00611655">
      <w:pPr>
        <w:pStyle w:val="BodyTextIndent2"/>
        <w:numPr>
          <w:ilvl w:val="0"/>
          <w:numId w:val="15"/>
        </w:numPr>
        <w:spacing w:after="100"/>
        <w:ind w:left="1857" w:hanging="446"/>
        <w:jc w:val="left"/>
        <w:rPr>
          <w:rFonts w:ascii="Georgia Pro Cond" w:hAnsi="Georgia Pro Cond" w:cs="Arial"/>
          <w:sz w:val="24"/>
          <w:szCs w:val="24"/>
        </w:rPr>
      </w:pPr>
      <w:r w:rsidRPr="00B74ECD">
        <w:rPr>
          <w:rFonts w:ascii="Georgia Pro Cond" w:hAnsi="Georgia Pro Cond" w:cs="Arial"/>
          <w:sz w:val="24"/>
          <w:szCs w:val="24"/>
        </w:rPr>
        <w:t>Resolution to Adopt the updated Hazard Mitigation Plan.</w:t>
      </w:r>
    </w:p>
    <w:p w14:paraId="27E1BDCF" w14:textId="6EF6D3EB" w:rsidR="00CB3F3F" w:rsidRPr="00B74ECD" w:rsidRDefault="00FC1037" w:rsidP="00611655">
      <w:pPr>
        <w:pStyle w:val="BodyTextIndent2"/>
        <w:numPr>
          <w:ilvl w:val="0"/>
          <w:numId w:val="15"/>
        </w:numPr>
        <w:spacing w:after="100"/>
        <w:ind w:left="1857" w:hanging="446"/>
        <w:jc w:val="left"/>
        <w:rPr>
          <w:rFonts w:ascii="Georgia Pro Cond" w:hAnsi="Georgia Pro Cond" w:cs="Arial"/>
          <w:sz w:val="24"/>
          <w:szCs w:val="24"/>
        </w:rPr>
      </w:pPr>
      <w:r w:rsidRPr="00B74ECD">
        <w:rPr>
          <w:rFonts w:ascii="Georgia Pro Cond" w:hAnsi="Georgia Pro Cond" w:cs="Arial"/>
          <w:sz w:val="24"/>
          <w:szCs w:val="24"/>
        </w:rPr>
        <w:t xml:space="preserve">Re-Appointment of Naomi </w:t>
      </w:r>
      <w:proofErr w:type="spellStart"/>
      <w:r w:rsidRPr="00B74ECD">
        <w:rPr>
          <w:rFonts w:ascii="Georgia Pro Cond" w:hAnsi="Georgia Pro Cond" w:cs="Arial"/>
          <w:sz w:val="24"/>
          <w:szCs w:val="24"/>
        </w:rPr>
        <w:t>Fehrle</w:t>
      </w:r>
      <w:proofErr w:type="spellEnd"/>
      <w:r w:rsidRPr="00B74ECD">
        <w:rPr>
          <w:rFonts w:ascii="Georgia Pro Cond" w:hAnsi="Georgia Pro Cond" w:cs="Arial"/>
          <w:sz w:val="24"/>
          <w:szCs w:val="24"/>
        </w:rPr>
        <w:t xml:space="preserve"> to the Murray County Board of Health.</w:t>
      </w:r>
    </w:p>
    <w:p w14:paraId="1FF0C220" w14:textId="21B67C9E" w:rsidR="00CB3F3F" w:rsidRPr="00B74ECD" w:rsidRDefault="00FC1037" w:rsidP="00611655">
      <w:pPr>
        <w:pStyle w:val="BodyTextIndent2"/>
        <w:numPr>
          <w:ilvl w:val="0"/>
          <w:numId w:val="15"/>
        </w:numPr>
        <w:spacing w:after="100"/>
        <w:ind w:left="1857" w:hanging="446"/>
        <w:jc w:val="left"/>
        <w:rPr>
          <w:rFonts w:ascii="Georgia Pro Cond" w:hAnsi="Georgia Pro Cond" w:cs="Arial"/>
          <w:sz w:val="24"/>
          <w:szCs w:val="24"/>
        </w:rPr>
      </w:pPr>
      <w:r w:rsidRPr="00B74ECD">
        <w:rPr>
          <w:rFonts w:ascii="Georgia Pro Cond" w:hAnsi="Georgia Pro Cond" w:cs="Arial"/>
          <w:sz w:val="24"/>
          <w:szCs w:val="24"/>
        </w:rPr>
        <w:t>LMIG grant application presentation.</w:t>
      </w:r>
    </w:p>
    <w:p w14:paraId="40180DB2" w14:textId="669958F5" w:rsidR="008F1032" w:rsidRPr="00B74ECD" w:rsidRDefault="00FC1037" w:rsidP="00611655">
      <w:pPr>
        <w:pStyle w:val="BodyTextIndent2"/>
        <w:numPr>
          <w:ilvl w:val="0"/>
          <w:numId w:val="15"/>
        </w:numPr>
        <w:spacing w:after="100"/>
        <w:ind w:left="1857" w:hanging="446"/>
        <w:jc w:val="left"/>
        <w:rPr>
          <w:rFonts w:ascii="Georgia Pro Cond" w:hAnsi="Georgia Pro Cond" w:cs="Arial"/>
          <w:sz w:val="24"/>
          <w:szCs w:val="24"/>
        </w:rPr>
      </w:pPr>
      <w:r w:rsidRPr="00B74ECD">
        <w:rPr>
          <w:rFonts w:ascii="Georgia Pro Cond" w:hAnsi="Georgia Pro Cond" w:cs="Arial"/>
          <w:sz w:val="24"/>
          <w:szCs w:val="24"/>
        </w:rPr>
        <w:t xml:space="preserve">Agreement for Murray County Superior Court to use the Murray County Board of Education’s meeting room </w:t>
      </w:r>
      <w:r w:rsidR="00CB3F3F" w:rsidRPr="00B74ECD">
        <w:rPr>
          <w:rFonts w:ascii="Georgia Pro Cond" w:hAnsi="Georgia Pro Cond" w:cs="Arial"/>
          <w:sz w:val="24"/>
          <w:szCs w:val="24"/>
        </w:rPr>
        <w:t>for trial(s) being held on February 6-10, 2023, and February 27-March 3, 2023.</w:t>
      </w:r>
    </w:p>
    <w:p w14:paraId="329CAFFB" w14:textId="3EDB9481" w:rsidR="008F1032" w:rsidRPr="00B74ECD" w:rsidRDefault="00700AA8" w:rsidP="00611655">
      <w:pPr>
        <w:pStyle w:val="BodyTextIndent2"/>
        <w:numPr>
          <w:ilvl w:val="0"/>
          <w:numId w:val="15"/>
        </w:numPr>
        <w:spacing w:after="100"/>
        <w:ind w:left="1857" w:hanging="446"/>
        <w:jc w:val="left"/>
        <w:rPr>
          <w:rFonts w:ascii="Georgia Pro Cond" w:hAnsi="Georgia Pro Cond" w:cs="Arial"/>
          <w:sz w:val="24"/>
          <w:szCs w:val="24"/>
        </w:rPr>
      </w:pPr>
      <w:r w:rsidRPr="00B74ECD">
        <w:rPr>
          <w:rFonts w:ascii="Georgia Pro Cond" w:hAnsi="Georgia Pro Cond" w:cs="Arial"/>
          <w:sz w:val="24"/>
          <w:szCs w:val="24"/>
        </w:rPr>
        <w:t>Surplus inventory to be disposed of:</w:t>
      </w:r>
    </w:p>
    <w:p w14:paraId="6A3120B1" w14:textId="23AD1475" w:rsidR="00CB3F3F" w:rsidRPr="00611655" w:rsidRDefault="00CB3F3F" w:rsidP="00611655">
      <w:pPr>
        <w:pStyle w:val="BodyTextIndent2"/>
        <w:spacing w:after="10"/>
        <w:ind w:left="0" w:firstLine="0"/>
        <w:jc w:val="left"/>
        <w:rPr>
          <w:rFonts w:ascii="Georgia Pro Cond" w:hAnsi="Georgia Pro Cond" w:cs="Arial"/>
          <w:i/>
          <w:iCs/>
          <w:sz w:val="24"/>
          <w:szCs w:val="24"/>
        </w:rPr>
      </w:pPr>
    </w:p>
    <w:p w14:paraId="3EEE0C8B" w14:textId="77777777" w:rsidR="00611655" w:rsidRPr="00611655" w:rsidRDefault="00611655" w:rsidP="00611655">
      <w:pPr>
        <w:numPr>
          <w:ilvl w:val="0"/>
          <w:numId w:val="23"/>
        </w:numPr>
        <w:spacing w:after="10"/>
        <w:rPr>
          <w:rFonts w:ascii="Georgia Pro Cond" w:hAnsi="Georgia Pro Cond" w:cs="Arial"/>
          <w:szCs w:val="24"/>
        </w:rPr>
      </w:pPr>
      <w:r w:rsidRPr="00611655">
        <w:rPr>
          <w:rFonts w:ascii="Georgia Pro Cond" w:hAnsi="Georgia Pro Cond" w:cs="Arial"/>
          <w:szCs w:val="24"/>
        </w:rPr>
        <w:t>2013 Ford Taurus</w:t>
      </w:r>
      <w:r w:rsidRPr="00611655">
        <w:rPr>
          <w:rFonts w:ascii="Georgia Pro Cond" w:hAnsi="Georgia Pro Cond" w:cs="Arial"/>
          <w:szCs w:val="24"/>
        </w:rPr>
        <w:tab/>
      </w:r>
      <w:r w:rsidRPr="00611655">
        <w:rPr>
          <w:rFonts w:ascii="Georgia Pro Cond" w:hAnsi="Georgia Pro Cond" w:cs="Arial"/>
          <w:szCs w:val="24"/>
        </w:rPr>
        <w:tab/>
      </w:r>
      <w:r w:rsidRPr="00611655">
        <w:rPr>
          <w:rFonts w:ascii="Georgia Pro Cond" w:hAnsi="Georgia Pro Cond" w:cs="Arial"/>
          <w:szCs w:val="24"/>
        </w:rPr>
        <w:tab/>
      </w:r>
      <w:r w:rsidRPr="00611655">
        <w:rPr>
          <w:rFonts w:ascii="Georgia Pro Cond" w:hAnsi="Georgia Pro Cond" w:cs="Arial"/>
          <w:szCs w:val="24"/>
        </w:rPr>
        <w:tab/>
        <w:t>1FAHP2L89DG109524</w:t>
      </w:r>
    </w:p>
    <w:p w14:paraId="4D6406D0" w14:textId="77777777" w:rsidR="00611655" w:rsidRPr="00611655" w:rsidRDefault="00611655" w:rsidP="00611655">
      <w:pPr>
        <w:numPr>
          <w:ilvl w:val="0"/>
          <w:numId w:val="23"/>
        </w:numPr>
        <w:spacing w:after="10"/>
        <w:rPr>
          <w:rFonts w:ascii="Georgia Pro Cond" w:hAnsi="Georgia Pro Cond" w:cs="Arial"/>
          <w:szCs w:val="24"/>
        </w:rPr>
      </w:pPr>
      <w:r w:rsidRPr="00611655">
        <w:rPr>
          <w:rFonts w:ascii="Georgia Pro Cond" w:hAnsi="Georgia Pro Cond" w:cs="Arial"/>
          <w:szCs w:val="24"/>
        </w:rPr>
        <w:t>2008 Ford Police Interceptor</w:t>
      </w:r>
      <w:r w:rsidRPr="00611655">
        <w:rPr>
          <w:rFonts w:ascii="Georgia Pro Cond" w:hAnsi="Georgia Pro Cond" w:cs="Arial"/>
          <w:szCs w:val="24"/>
        </w:rPr>
        <w:tab/>
      </w:r>
      <w:r w:rsidRPr="00611655">
        <w:rPr>
          <w:rFonts w:ascii="Georgia Pro Cond" w:hAnsi="Georgia Pro Cond" w:cs="Arial"/>
          <w:szCs w:val="24"/>
        </w:rPr>
        <w:tab/>
      </w:r>
      <w:r w:rsidRPr="00611655">
        <w:rPr>
          <w:rFonts w:ascii="Georgia Pro Cond" w:hAnsi="Georgia Pro Cond" w:cs="Arial"/>
          <w:szCs w:val="24"/>
        </w:rPr>
        <w:tab/>
        <w:t>2FAHP71VX9X109300</w:t>
      </w:r>
    </w:p>
    <w:p w14:paraId="11663CFF" w14:textId="77777777" w:rsidR="00611655" w:rsidRPr="00611655" w:rsidRDefault="00611655" w:rsidP="00611655">
      <w:pPr>
        <w:numPr>
          <w:ilvl w:val="0"/>
          <w:numId w:val="23"/>
        </w:numPr>
        <w:spacing w:after="10"/>
        <w:rPr>
          <w:rFonts w:ascii="Georgia Pro Cond" w:hAnsi="Georgia Pro Cond" w:cs="Arial"/>
          <w:szCs w:val="24"/>
        </w:rPr>
      </w:pPr>
      <w:r w:rsidRPr="00611655">
        <w:rPr>
          <w:rFonts w:ascii="Georgia Pro Cond" w:hAnsi="Georgia Pro Cond" w:cs="Arial"/>
          <w:szCs w:val="24"/>
        </w:rPr>
        <w:t>2007 Ford Explorer</w:t>
      </w:r>
      <w:r w:rsidRPr="00611655">
        <w:rPr>
          <w:rFonts w:ascii="Georgia Pro Cond" w:hAnsi="Georgia Pro Cond" w:cs="Arial"/>
          <w:szCs w:val="24"/>
        </w:rPr>
        <w:tab/>
      </w:r>
      <w:r w:rsidRPr="00611655">
        <w:rPr>
          <w:rFonts w:ascii="Georgia Pro Cond" w:hAnsi="Georgia Pro Cond" w:cs="Arial"/>
          <w:szCs w:val="24"/>
        </w:rPr>
        <w:tab/>
      </w:r>
      <w:r w:rsidRPr="00611655">
        <w:rPr>
          <w:rFonts w:ascii="Georgia Pro Cond" w:hAnsi="Georgia Pro Cond" w:cs="Arial"/>
          <w:szCs w:val="24"/>
        </w:rPr>
        <w:tab/>
      </w:r>
      <w:r w:rsidRPr="00611655">
        <w:rPr>
          <w:rFonts w:ascii="Georgia Pro Cond" w:hAnsi="Georgia Pro Cond" w:cs="Arial"/>
          <w:szCs w:val="24"/>
        </w:rPr>
        <w:tab/>
        <w:t>1FMEU63E47UA78493</w:t>
      </w:r>
    </w:p>
    <w:p w14:paraId="1A3EB78A" w14:textId="77777777" w:rsidR="00611655" w:rsidRPr="00611655" w:rsidRDefault="00611655" w:rsidP="00611655">
      <w:pPr>
        <w:numPr>
          <w:ilvl w:val="0"/>
          <w:numId w:val="23"/>
        </w:numPr>
        <w:spacing w:after="10"/>
        <w:rPr>
          <w:rFonts w:ascii="Georgia Pro Cond" w:hAnsi="Georgia Pro Cond" w:cs="Arial"/>
          <w:szCs w:val="24"/>
        </w:rPr>
      </w:pPr>
      <w:r w:rsidRPr="00611655">
        <w:rPr>
          <w:rFonts w:ascii="Georgia Pro Cond" w:hAnsi="Georgia Pro Cond" w:cs="Arial"/>
          <w:szCs w:val="24"/>
        </w:rPr>
        <w:t>2001 Ford F-150</w:t>
      </w:r>
      <w:r w:rsidRPr="00611655">
        <w:rPr>
          <w:rFonts w:ascii="Georgia Pro Cond" w:hAnsi="Georgia Pro Cond" w:cs="Arial"/>
          <w:szCs w:val="24"/>
        </w:rPr>
        <w:tab/>
      </w:r>
      <w:r w:rsidRPr="00611655">
        <w:rPr>
          <w:rFonts w:ascii="Georgia Pro Cond" w:hAnsi="Georgia Pro Cond" w:cs="Arial"/>
          <w:szCs w:val="24"/>
        </w:rPr>
        <w:tab/>
      </w:r>
      <w:r w:rsidRPr="00611655">
        <w:rPr>
          <w:rFonts w:ascii="Georgia Pro Cond" w:hAnsi="Georgia Pro Cond" w:cs="Arial"/>
          <w:szCs w:val="24"/>
        </w:rPr>
        <w:tab/>
      </w:r>
      <w:r w:rsidRPr="00611655">
        <w:rPr>
          <w:rFonts w:ascii="Georgia Pro Cond" w:hAnsi="Georgia Pro Cond" w:cs="Arial"/>
          <w:szCs w:val="24"/>
        </w:rPr>
        <w:tab/>
        <w:t>3FTRF17W61MA57159</w:t>
      </w:r>
    </w:p>
    <w:p w14:paraId="7313E5BF" w14:textId="77777777" w:rsidR="00611655" w:rsidRPr="00611655" w:rsidRDefault="00611655" w:rsidP="00611655">
      <w:pPr>
        <w:numPr>
          <w:ilvl w:val="0"/>
          <w:numId w:val="23"/>
        </w:numPr>
        <w:spacing w:after="10"/>
        <w:rPr>
          <w:rFonts w:ascii="Georgia Pro Cond" w:hAnsi="Georgia Pro Cond" w:cs="Arial"/>
          <w:szCs w:val="24"/>
        </w:rPr>
      </w:pPr>
      <w:r w:rsidRPr="00611655">
        <w:rPr>
          <w:rFonts w:ascii="Georgia Pro Cond" w:hAnsi="Georgia Pro Cond" w:cs="Arial"/>
          <w:szCs w:val="24"/>
        </w:rPr>
        <w:t>1996 Ford Ranger</w:t>
      </w:r>
      <w:r w:rsidRPr="00611655">
        <w:rPr>
          <w:rFonts w:ascii="Georgia Pro Cond" w:hAnsi="Georgia Pro Cond" w:cs="Arial"/>
          <w:szCs w:val="24"/>
        </w:rPr>
        <w:tab/>
      </w:r>
      <w:r w:rsidRPr="00611655">
        <w:rPr>
          <w:rFonts w:ascii="Georgia Pro Cond" w:hAnsi="Georgia Pro Cond" w:cs="Arial"/>
          <w:szCs w:val="24"/>
        </w:rPr>
        <w:tab/>
      </w:r>
      <w:r w:rsidRPr="00611655">
        <w:rPr>
          <w:rFonts w:ascii="Georgia Pro Cond" w:hAnsi="Georgia Pro Cond" w:cs="Arial"/>
          <w:szCs w:val="24"/>
        </w:rPr>
        <w:tab/>
      </w:r>
      <w:r w:rsidRPr="00611655">
        <w:rPr>
          <w:rFonts w:ascii="Georgia Pro Cond" w:hAnsi="Georgia Pro Cond" w:cs="Arial"/>
          <w:szCs w:val="24"/>
        </w:rPr>
        <w:tab/>
        <w:t>1FTCR14U4TTA61781</w:t>
      </w:r>
    </w:p>
    <w:p w14:paraId="5D61CE91" w14:textId="77777777" w:rsidR="00611655" w:rsidRPr="00611655" w:rsidRDefault="00611655" w:rsidP="00611655">
      <w:pPr>
        <w:numPr>
          <w:ilvl w:val="0"/>
          <w:numId w:val="23"/>
        </w:numPr>
        <w:spacing w:after="10"/>
        <w:rPr>
          <w:rFonts w:ascii="Georgia Pro Cond" w:hAnsi="Georgia Pro Cond" w:cs="Arial"/>
          <w:szCs w:val="24"/>
        </w:rPr>
      </w:pPr>
      <w:r w:rsidRPr="00611655">
        <w:rPr>
          <w:rFonts w:ascii="Georgia Pro Cond" w:hAnsi="Georgia Pro Cond" w:cs="Arial"/>
          <w:szCs w:val="24"/>
        </w:rPr>
        <w:t>Two (2) Frail Mowers</w:t>
      </w:r>
    </w:p>
    <w:p w14:paraId="0C3E6606" w14:textId="77777777" w:rsidR="00611655" w:rsidRPr="00611655" w:rsidRDefault="00611655" w:rsidP="00611655">
      <w:pPr>
        <w:numPr>
          <w:ilvl w:val="0"/>
          <w:numId w:val="23"/>
        </w:numPr>
        <w:spacing w:after="10"/>
        <w:rPr>
          <w:rFonts w:ascii="Georgia Pro Cond" w:hAnsi="Georgia Pro Cond" w:cs="Arial"/>
          <w:szCs w:val="24"/>
        </w:rPr>
      </w:pPr>
      <w:r w:rsidRPr="00611655">
        <w:rPr>
          <w:rFonts w:ascii="Georgia Pro Cond" w:hAnsi="Georgia Pro Cond" w:cs="Arial"/>
          <w:szCs w:val="24"/>
        </w:rPr>
        <w:t>¾” – 1” Metal Conduit</w:t>
      </w:r>
    </w:p>
    <w:p w14:paraId="50DCA362" w14:textId="77777777" w:rsidR="00611655" w:rsidRPr="00611655" w:rsidRDefault="00611655" w:rsidP="00611655">
      <w:pPr>
        <w:numPr>
          <w:ilvl w:val="0"/>
          <w:numId w:val="23"/>
        </w:numPr>
        <w:spacing w:after="10"/>
        <w:rPr>
          <w:rFonts w:ascii="Georgia Pro Cond" w:hAnsi="Georgia Pro Cond" w:cs="Arial"/>
          <w:szCs w:val="24"/>
        </w:rPr>
      </w:pPr>
      <w:r w:rsidRPr="00611655">
        <w:rPr>
          <w:rFonts w:ascii="Georgia Pro Cond" w:hAnsi="Georgia Pro Cond" w:cs="Arial"/>
          <w:szCs w:val="24"/>
        </w:rPr>
        <w:t>Misc. Sheets of Metal Roofing</w:t>
      </w:r>
    </w:p>
    <w:p w14:paraId="41F6878C" w14:textId="76C3D22C" w:rsidR="00CB3F3F" w:rsidRPr="00611655" w:rsidRDefault="00CB3F3F" w:rsidP="00611655">
      <w:pPr>
        <w:pStyle w:val="BodyTextIndent2"/>
        <w:spacing w:after="10"/>
        <w:jc w:val="left"/>
        <w:rPr>
          <w:rFonts w:ascii="Georgia Pro Cond" w:hAnsi="Georgia Pro Cond" w:cs="Arial"/>
          <w:i/>
          <w:iCs/>
          <w:sz w:val="24"/>
          <w:szCs w:val="24"/>
        </w:rPr>
      </w:pPr>
    </w:p>
    <w:p w14:paraId="5162C94F" w14:textId="77777777" w:rsidR="00CB3F3F" w:rsidRPr="00611655" w:rsidRDefault="00CB3F3F" w:rsidP="00611655">
      <w:pPr>
        <w:pStyle w:val="BodyTextIndent2"/>
        <w:spacing w:after="10"/>
        <w:jc w:val="left"/>
        <w:rPr>
          <w:rFonts w:ascii="Georgia Pro Cond" w:hAnsi="Georgia Pro Cond" w:cs="Arial"/>
          <w:i/>
          <w:iCs/>
          <w:sz w:val="24"/>
          <w:szCs w:val="24"/>
        </w:rPr>
      </w:pPr>
    </w:p>
    <w:bookmarkEnd w:id="3"/>
    <w:p w14:paraId="641C6AC8" w14:textId="68AF22A9" w:rsidR="00C61B5E" w:rsidRPr="00611655" w:rsidRDefault="00110F9C" w:rsidP="00611655">
      <w:pPr>
        <w:pStyle w:val="BodyTextIndent2"/>
        <w:spacing w:after="10"/>
        <w:ind w:left="0" w:firstLine="720"/>
        <w:rPr>
          <w:rFonts w:ascii="Georgia Pro Cond" w:hAnsi="Georgia Pro Cond" w:cs="Arial"/>
          <w:sz w:val="24"/>
          <w:szCs w:val="24"/>
        </w:rPr>
      </w:pPr>
      <w:r w:rsidRPr="00611655">
        <w:rPr>
          <w:rFonts w:ascii="Georgia Pro Cond" w:hAnsi="Georgia Pro Cond" w:cs="Arial"/>
          <w:sz w:val="24"/>
          <w:szCs w:val="24"/>
        </w:rPr>
        <w:t>Adj</w:t>
      </w:r>
      <w:r w:rsidR="00BE6037" w:rsidRPr="00611655">
        <w:rPr>
          <w:rFonts w:ascii="Georgia Pro Cond" w:hAnsi="Georgia Pro Cond" w:cs="Arial"/>
          <w:sz w:val="24"/>
          <w:szCs w:val="24"/>
        </w:rPr>
        <w:t>ourn</w:t>
      </w:r>
    </w:p>
    <w:p w14:paraId="21D1A01D" w14:textId="77777777" w:rsidR="00CB3F3F" w:rsidRPr="00611655" w:rsidRDefault="00CB3F3F" w:rsidP="00611655">
      <w:pPr>
        <w:pStyle w:val="BodyTextIndent2"/>
        <w:spacing w:after="10"/>
        <w:ind w:left="0" w:firstLine="720"/>
        <w:rPr>
          <w:rFonts w:ascii="Georgia Pro Cond" w:hAnsi="Georgia Pro Cond" w:cs="Arial"/>
          <w:sz w:val="24"/>
          <w:szCs w:val="24"/>
        </w:rPr>
      </w:pPr>
    </w:p>
    <w:p w14:paraId="15C4A685" w14:textId="5A94D416" w:rsidR="00186A69" w:rsidRPr="00611655" w:rsidRDefault="000C2BA0" w:rsidP="00611655">
      <w:pPr>
        <w:pStyle w:val="BodyTextIndent2"/>
        <w:spacing w:after="10"/>
        <w:ind w:left="0" w:firstLine="720"/>
        <w:rPr>
          <w:rFonts w:ascii="Georgia Pro Cond" w:hAnsi="Georgia Pro Cond" w:cs="Arial"/>
          <w:sz w:val="24"/>
          <w:szCs w:val="24"/>
        </w:rPr>
      </w:pPr>
      <w:r w:rsidRPr="00611655">
        <w:rPr>
          <w:rFonts w:ascii="Georgia Pro Cond" w:hAnsi="Georgia Pro Cond" w:cs="Arial"/>
          <w:sz w:val="24"/>
          <w:szCs w:val="24"/>
        </w:rPr>
        <w:t>Com</w:t>
      </w:r>
      <w:r w:rsidR="00BE6037" w:rsidRPr="00611655">
        <w:rPr>
          <w:rFonts w:ascii="Georgia Pro Cond" w:hAnsi="Georgia Pro Cond" w:cs="Arial"/>
          <w:sz w:val="24"/>
          <w:szCs w:val="24"/>
        </w:rPr>
        <w:t>missioner Available for Questions or Comments</w:t>
      </w:r>
      <w:r w:rsidR="00073E88" w:rsidRPr="00611655">
        <w:rPr>
          <w:rFonts w:ascii="Georgia Pro Cond" w:hAnsi="Georgia Pro Cond" w:cs="Arial"/>
          <w:sz w:val="24"/>
          <w:szCs w:val="24"/>
        </w:rPr>
        <w:t xml:space="preserve"> </w:t>
      </w:r>
    </w:p>
    <w:sectPr w:rsidR="00186A69" w:rsidRPr="00611655" w:rsidSect="00684324">
      <w:pgSz w:w="12240" w:h="15840"/>
      <w:pgMar w:top="1440" w:right="1872" w:bottom="749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 Pro Cond">
    <w:altName w:val="Cambria"/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6CB"/>
    <w:multiLevelType w:val="singleLevel"/>
    <w:tmpl w:val="92903F90"/>
    <w:lvl w:ilvl="0">
      <w:start w:val="1"/>
      <w:numFmt w:val="decimal"/>
      <w:lvlText w:val="%1."/>
      <w:lvlJc w:val="left"/>
      <w:pPr>
        <w:tabs>
          <w:tab w:val="num" w:pos="3300"/>
        </w:tabs>
        <w:ind w:left="3300" w:hanging="465"/>
      </w:pPr>
      <w:rPr>
        <w:rFonts w:hint="default"/>
      </w:rPr>
    </w:lvl>
  </w:abstractNum>
  <w:abstractNum w:abstractNumId="1" w15:restartNumberingAfterBreak="0">
    <w:nsid w:val="024F4992"/>
    <w:multiLevelType w:val="hybridMultilevel"/>
    <w:tmpl w:val="7974E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73143F"/>
    <w:multiLevelType w:val="singleLevel"/>
    <w:tmpl w:val="D9C627FA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3" w15:restartNumberingAfterBreak="0">
    <w:nsid w:val="21381C78"/>
    <w:multiLevelType w:val="hybridMultilevel"/>
    <w:tmpl w:val="FC2CB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F26FA"/>
    <w:multiLevelType w:val="singleLevel"/>
    <w:tmpl w:val="DDE41E2E"/>
    <w:lvl w:ilvl="0">
      <w:start w:val="1"/>
      <w:numFmt w:val="decimal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5" w15:restartNumberingAfterBreak="0">
    <w:nsid w:val="27064B81"/>
    <w:multiLevelType w:val="singleLevel"/>
    <w:tmpl w:val="BEF41844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6" w15:restartNumberingAfterBreak="0">
    <w:nsid w:val="27BC1DD8"/>
    <w:multiLevelType w:val="singleLevel"/>
    <w:tmpl w:val="268E9A6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2C3E0EFA"/>
    <w:multiLevelType w:val="hybridMultilevel"/>
    <w:tmpl w:val="425A0A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E2261F"/>
    <w:multiLevelType w:val="hybridMultilevel"/>
    <w:tmpl w:val="159E988E"/>
    <w:lvl w:ilvl="0" w:tplc="37EA5994">
      <w:start w:val="5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770718C"/>
    <w:multiLevelType w:val="hybridMultilevel"/>
    <w:tmpl w:val="9BC6A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6B627E"/>
    <w:multiLevelType w:val="singleLevel"/>
    <w:tmpl w:val="7C240FF0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3BD1710B"/>
    <w:multiLevelType w:val="hybridMultilevel"/>
    <w:tmpl w:val="E13A04D6"/>
    <w:lvl w:ilvl="0" w:tplc="CD7E0916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E875630"/>
    <w:multiLevelType w:val="singleLevel"/>
    <w:tmpl w:val="1430E6D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3" w15:restartNumberingAfterBreak="0">
    <w:nsid w:val="50D7158A"/>
    <w:multiLevelType w:val="hybridMultilevel"/>
    <w:tmpl w:val="E32A632C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4" w15:restartNumberingAfterBreak="0">
    <w:nsid w:val="5A3B5C44"/>
    <w:multiLevelType w:val="hybridMultilevel"/>
    <w:tmpl w:val="DC78A4A6"/>
    <w:lvl w:ilvl="0" w:tplc="3FA03370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60B07C72"/>
    <w:multiLevelType w:val="singleLevel"/>
    <w:tmpl w:val="ED545658"/>
    <w:lvl w:ilvl="0">
      <w:start w:val="1"/>
      <w:numFmt w:val="upperLetter"/>
      <w:lvlText w:val="%1."/>
      <w:lvlJc w:val="left"/>
      <w:pPr>
        <w:tabs>
          <w:tab w:val="num" w:pos="2835"/>
        </w:tabs>
        <w:ind w:left="2835" w:hanging="675"/>
      </w:pPr>
      <w:rPr>
        <w:rFonts w:hint="default"/>
      </w:rPr>
    </w:lvl>
  </w:abstractNum>
  <w:abstractNum w:abstractNumId="16" w15:restartNumberingAfterBreak="0">
    <w:nsid w:val="62C31836"/>
    <w:multiLevelType w:val="hybridMultilevel"/>
    <w:tmpl w:val="E356FBA8"/>
    <w:lvl w:ilvl="0" w:tplc="60262A3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85A0835"/>
    <w:multiLevelType w:val="hybridMultilevel"/>
    <w:tmpl w:val="1AF0C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1541E8"/>
    <w:multiLevelType w:val="hybridMultilevel"/>
    <w:tmpl w:val="FB30F4C6"/>
    <w:lvl w:ilvl="0" w:tplc="3000BC36">
      <w:start w:val="1"/>
      <w:numFmt w:val="upperLetter"/>
      <w:lvlText w:val="%1."/>
      <w:lvlJc w:val="left"/>
      <w:pPr>
        <w:tabs>
          <w:tab w:val="num" w:pos="1860"/>
        </w:tabs>
        <w:ind w:left="186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9" w15:restartNumberingAfterBreak="0">
    <w:nsid w:val="7763631A"/>
    <w:multiLevelType w:val="hybridMultilevel"/>
    <w:tmpl w:val="52309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9A12B3"/>
    <w:multiLevelType w:val="hybridMultilevel"/>
    <w:tmpl w:val="4320983C"/>
    <w:lvl w:ilvl="0" w:tplc="73C0E94A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975571862">
    <w:abstractNumId w:val="10"/>
  </w:num>
  <w:num w:numId="2" w16cid:durableId="1379165999">
    <w:abstractNumId w:val="15"/>
  </w:num>
  <w:num w:numId="3" w16cid:durableId="461309829">
    <w:abstractNumId w:val="0"/>
  </w:num>
  <w:num w:numId="4" w16cid:durableId="144786193">
    <w:abstractNumId w:val="6"/>
  </w:num>
  <w:num w:numId="5" w16cid:durableId="36660009">
    <w:abstractNumId w:val="12"/>
  </w:num>
  <w:num w:numId="6" w16cid:durableId="1466510819">
    <w:abstractNumId w:val="4"/>
  </w:num>
  <w:num w:numId="7" w16cid:durableId="794983121">
    <w:abstractNumId w:val="5"/>
  </w:num>
  <w:num w:numId="8" w16cid:durableId="359401196">
    <w:abstractNumId w:val="2"/>
  </w:num>
  <w:num w:numId="9" w16cid:durableId="683239865">
    <w:abstractNumId w:val="16"/>
  </w:num>
  <w:num w:numId="10" w16cid:durableId="1241057702">
    <w:abstractNumId w:val="11"/>
  </w:num>
  <w:num w:numId="11" w16cid:durableId="1346445894">
    <w:abstractNumId w:val="8"/>
  </w:num>
  <w:num w:numId="12" w16cid:durableId="390858102">
    <w:abstractNumId w:val="7"/>
  </w:num>
  <w:num w:numId="13" w16cid:durableId="1015110416">
    <w:abstractNumId w:val="14"/>
  </w:num>
  <w:num w:numId="14" w16cid:durableId="2022971605">
    <w:abstractNumId w:val="20"/>
  </w:num>
  <w:num w:numId="15" w16cid:durableId="1538277540">
    <w:abstractNumId w:val="18"/>
  </w:num>
  <w:num w:numId="16" w16cid:durableId="2683197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0700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4489771">
    <w:abstractNumId w:val="17"/>
  </w:num>
  <w:num w:numId="19" w16cid:durableId="1890534036">
    <w:abstractNumId w:val="1"/>
  </w:num>
  <w:num w:numId="20" w16cid:durableId="279922808">
    <w:abstractNumId w:val="9"/>
  </w:num>
  <w:num w:numId="21" w16cid:durableId="78257875">
    <w:abstractNumId w:val="19"/>
  </w:num>
  <w:num w:numId="22" w16cid:durableId="180246812">
    <w:abstractNumId w:val="13"/>
  </w:num>
  <w:num w:numId="23" w16cid:durableId="2144997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37"/>
    <w:rsid w:val="00010847"/>
    <w:rsid w:val="00012E98"/>
    <w:rsid w:val="00017ED6"/>
    <w:rsid w:val="00021554"/>
    <w:rsid w:val="00025F1A"/>
    <w:rsid w:val="000274A7"/>
    <w:rsid w:val="000276A9"/>
    <w:rsid w:val="0002784D"/>
    <w:rsid w:val="00027B1B"/>
    <w:rsid w:val="00027B62"/>
    <w:rsid w:val="00027DF8"/>
    <w:rsid w:val="00031BCC"/>
    <w:rsid w:val="00033F8D"/>
    <w:rsid w:val="00043AAF"/>
    <w:rsid w:val="00047B8A"/>
    <w:rsid w:val="000551D0"/>
    <w:rsid w:val="00056A38"/>
    <w:rsid w:val="00066202"/>
    <w:rsid w:val="0006795E"/>
    <w:rsid w:val="00073B39"/>
    <w:rsid w:val="00073E88"/>
    <w:rsid w:val="0007558B"/>
    <w:rsid w:val="00075801"/>
    <w:rsid w:val="0007650A"/>
    <w:rsid w:val="00083E79"/>
    <w:rsid w:val="000857DC"/>
    <w:rsid w:val="0008685B"/>
    <w:rsid w:val="000949E3"/>
    <w:rsid w:val="000A4A36"/>
    <w:rsid w:val="000A4B57"/>
    <w:rsid w:val="000A67F1"/>
    <w:rsid w:val="000B6C57"/>
    <w:rsid w:val="000C114B"/>
    <w:rsid w:val="000C2BA0"/>
    <w:rsid w:val="000C4CBA"/>
    <w:rsid w:val="000C59CF"/>
    <w:rsid w:val="000D44C0"/>
    <w:rsid w:val="000D48D4"/>
    <w:rsid w:val="000D71F2"/>
    <w:rsid w:val="000E0854"/>
    <w:rsid w:val="000E159E"/>
    <w:rsid w:val="000E1B79"/>
    <w:rsid w:val="000E43C5"/>
    <w:rsid w:val="000F1FB2"/>
    <w:rsid w:val="000F43CA"/>
    <w:rsid w:val="000F4843"/>
    <w:rsid w:val="000F57D3"/>
    <w:rsid w:val="000F681C"/>
    <w:rsid w:val="000F7155"/>
    <w:rsid w:val="000F78A5"/>
    <w:rsid w:val="00101235"/>
    <w:rsid w:val="001034E0"/>
    <w:rsid w:val="001103AE"/>
    <w:rsid w:val="001108D6"/>
    <w:rsid w:val="00110F9C"/>
    <w:rsid w:val="00114700"/>
    <w:rsid w:val="0011565A"/>
    <w:rsid w:val="00115DE5"/>
    <w:rsid w:val="001169AC"/>
    <w:rsid w:val="00116DE7"/>
    <w:rsid w:val="00120428"/>
    <w:rsid w:val="00122C78"/>
    <w:rsid w:val="0012364D"/>
    <w:rsid w:val="0012492F"/>
    <w:rsid w:val="001261CD"/>
    <w:rsid w:val="00132E3C"/>
    <w:rsid w:val="00134B64"/>
    <w:rsid w:val="00134BCB"/>
    <w:rsid w:val="001369FE"/>
    <w:rsid w:val="00141235"/>
    <w:rsid w:val="001414C7"/>
    <w:rsid w:val="00141C37"/>
    <w:rsid w:val="001434B0"/>
    <w:rsid w:val="00143F41"/>
    <w:rsid w:val="00144057"/>
    <w:rsid w:val="00145B75"/>
    <w:rsid w:val="00152CFF"/>
    <w:rsid w:val="0015660F"/>
    <w:rsid w:val="00161954"/>
    <w:rsid w:val="0016222C"/>
    <w:rsid w:val="00164E35"/>
    <w:rsid w:val="001651D6"/>
    <w:rsid w:val="001677BD"/>
    <w:rsid w:val="001719E5"/>
    <w:rsid w:val="00172B68"/>
    <w:rsid w:val="00176352"/>
    <w:rsid w:val="0017650C"/>
    <w:rsid w:val="0017727C"/>
    <w:rsid w:val="001834A3"/>
    <w:rsid w:val="00184331"/>
    <w:rsid w:val="00184727"/>
    <w:rsid w:val="00184B45"/>
    <w:rsid w:val="00186A69"/>
    <w:rsid w:val="001879C5"/>
    <w:rsid w:val="00191218"/>
    <w:rsid w:val="00194ABF"/>
    <w:rsid w:val="00196F87"/>
    <w:rsid w:val="001A00C1"/>
    <w:rsid w:val="001A03C1"/>
    <w:rsid w:val="001A5240"/>
    <w:rsid w:val="001B0B6A"/>
    <w:rsid w:val="001B11EB"/>
    <w:rsid w:val="001B18D1"/>
    <w:rsid w:val="001B319C"/>
    <w:rsid w:val="001B427B"/>
    <w:rsid w:val="001B4E09"/>
    <w:rsid w:val="001C1A3F"/>
    <w:rsid w:val="001C1BFB"/>
    <w:rsid w:val="001C28C5"/>
    <w:rsid w:val="001C3723"/>
    <w:rsid w:val="001C7A49"/>
    <w:rsid w:val="001D0DA8"/>
    <w:rsid w:val="001D17B7"/>
    <w:rsid w:val="001D3FCD"/>
    <w:rsid w:val="001D4547"/>
    <w:rsid w:val="001D555A"/>
    <w:rsid w:val="001D62A5"/>
    <w:rsid w:val="001F2380"/>
    <w:rsid w:val="001F39AA"/>
    <w:rsid w:val="001F3CF2"/>
    <w:rsid w:val="001F5178"/>
    <w:rsid w:val="001F51A3"/>
    <w:rsid w:val="001F5827"/>
    <w:rsid w:val="00203ABC"/>
    <w:rsid w:val="00203EC3"/>
    <w:rsid w:val="002061EF"/>
    <w:rsid w:val="00210EFF"/>
    <w:rsid w:val="00212451"/>
    <w:rsid w:val="00217663"/>
    <w:rsid w:val="002202E3"/>
    <w:rsid w:val="00220871"/>
    <w:rsid w:val="00225197"/>
    <w:rsid w:val="00230261"/>
    <w:rsid w:val="002313B7"/>
    <w:rsid w:val="002319E6"/>
    <w:rsid w:val="00232CFB"/>
    <w:rsid w:val="00242477"/>
    <w:rsid w:val="00245C9B"/>
    <w:rsid w:val="00251DC8"/>
    <w:rsid w:val="0025734B"/>
    <w:rsid w:val="0026258D"/>
    <w:rsid w:val="002640B3"/>
    <w:rsid w:val="00265518"/>
    <w:rsid w:val="00265762"/>
    <w:rsid w:val="00267227"/>
    <w:rsid w:val="002672BA"/>
    <w:rsid w:val="00271BCE"/>
    <w:rsid w:val="002750FC"/>
    <w:rsid w:val="0027537E"/>
    <w:rsid w:val="00275560"/>
    <w:rsid w:val="00277AC0"/>
    <w:rsid w:val="00281BCD"/>
    <w:rsid w:val="0028289B"/>
    <w:rsid w:val="00292F65"/>
    <w:rsid w:val="0029515E"/>
    <w:rsid w:val="002A09E7"/>
    <w:rsid w:val="002A141D"/>
    <w:rsid w:val="002A7B6C"/>
    <w:rsid w:val="002B1419"/>
    <w:rsid w:val="002B47F4"/>
    <w:rsid w:val="002B7399"/>
    <w:rsid w:val="002B7858"/>
    <w:rsid w:val="002C0B3B"/>
    <w:rsid w:val="002C3699"/>
    <w:rsid w:val="002C3B01"/>
    <w:rsid w:val="002C45B2"/>
    <w:rsid w:val="002C676C"/>
    <w:rsid w:val="002C678A"/>
    <w:rsid w:val="002C6EC8"/>
    <w:rsid w:val="002D0D3D"/>
    <w:rsid w:val="002D2643"/>
    <w:rsid w:val="002D6991"/>
    <w:rsid w:val="002E05AC"/>
    <w:rsid w:val="002E33E3"/>
    <w:rsid w:val="002E3C11"/>
    <w:rsid w:val="002E4E10"/>
    <w:rsid w:val="002E5253"/>
    <w:rsid w:val="002E5E24"/>
    <w:rsid w:val="002E7B29"/>
    <w:rsid w:val="002F1214"/>
    <w:rsid w:val="002F16E2"/>
    <w:rsid w:val="002F5B78"/>
    <w:rsid w:val="002F750D"/>
    <w:rsid w:val="002F7ABA"/>
    <w:rsid w:val="00300637"/>
    <w:rsid w:val="00301BD1"/>
    <w:rsid w:val="00306BF2"/>
    <w:rsid w:val="00307307"/>
    <w:rsid w:val="0031207D"/>
    <w:rsid w:val="003135E7"/>
    <w:rsid w:val="003165A1"/>
    <w:rsid w:val="0032439E"/>
    <w:rsid w:val="003248AB"/>
    <w:rsid w:val="00331BF0"/>
    <w:rsid w:val="00332A8E"/>
    <w:rsid w:val="003437FF"/>
    <w:rsid w:val="003546A7"/>
    <w:rsid w:val="00354CE5"/>
    <w:rsid w:val="003611FE"/>
    <w:rsid w:val="00364601"/>
    <w:rsid w:val="00370D6F"/>
    <w:rsid w:val="00373A72"/>
    <w:rsid w:val="00373AA3"/>
    <w:rsid w:val="00374384"/>
    <w:rsid w:val="003755DA"/>
    <w:rsid w:val="00380C2C"/>
    <w:rsid w:val="00382EFA"/>
    <w:rsid w:val="00383B42"/>
    <w:rsid w:val="003863B3"/>
    <w:rsid w:val="00387A8B"/>
    <w:rsid w:val="00395F66"/>
    <w:rsid w:val="003A6646"/>
    <w:rsid w:val="003B472A"/>
    <w:rsid w:val="003B70B5"/>
    <w:rsid w:val="003C1860"/>
    <w:rsid w:val="003C5090"/>
    <w:rsid w:val="003C5499"/>
    <w:rsid w:val="003D1CE8"/>
    <w:rsid w:val="003D3BE9"/>
    <w:rsid w:val="003D766A"/>
    <w:rsid w:val="003E242E"/>
    <w:rsid w:val="003E66E1"/>
    <w:rsid w:val="003E74D3"/>
    <w:rsid w:val="00400C61"/>
    <w:rsid w:val="0040466E"/>
    <w:rsid w:val="0040622E"/>
    <w:rsid w:val="00406DA1"/>
    <w:rsid w:val="0041192B"/>
    <w:rsid w:val="00411C5A"/>
    <w:rsid w:val="004130F4"/>
    <w:rsid w:val="00415D49"/>
    <w:rsid w:val="004179CC"/>
    <w:rsid w:val="00424962"/>
    <w:rsid w:val="0043037E"/>
    <w:rsid w:val="00431D34"/>
    <w:rsid w:val="00432636"/>
    <w:rsid w:val="00433DD3"/>
    <w:rsid w:val="00434A54"/>
    <w:rsid w:val="00435C50"/>
    <w:rsid w:val="00440F65"/>
    <w:rsid w:val="004424CC"/>
    <w:rsid w:val="004429BF"/>
    <w:rsid w:val="00442F62"/>
    <w:rsid w:val="0044668D"/>
    <w:rsid w:val="0045193C"/>
    <w:rsid w:val="00452908"/>
    <w:rsid w:val="00453C09"/>
    <w:rsid w:val="00453F0D"/>
    <w:rsid w:val="0046003D"/>
    <w:rsid w:val="004602A7"/>
    <w:rsid w:val="00461B36"/>
    <w:rsid w:val="00462C4E"/>
    <w:rsid w:val="004634B5"/>
    <w:rsid w:val="00466FB5"/>
    <w:rsid w:val="0047502B"/>
    <w:rsid w:val="004810F5"/>
    <w:rsid w:val="00481291"/>
    <w:rsid w:val="00483505"/>
    <w:rsid w:val="004907D2"/>
    <w:rsid w:val="00491099"/>
    <w:rsid w:val="00491A81"/>
    <w:rsid w:val="00494286"/>
    <w:rsid w:val="0049679C"/>
    <w:rsid w:val="00496DBA"/>
    <w:rsid w:val="004A2767"/>
    <w:rsid w:val="004A3EC0"/>
    <w:rsid w:val="004B0584"/>
    <w:rsid w:val="004B5F5B"/>
    <w:rsid w:val="004C1387"/>
    <w:rsid w:val="004C3657"/>
    <w:rsid w:val="004C6A79"/>
    <w:rsid w:val="004C6FF7"/>
    <w:rsid w:val="004D4B41"/>
    <w:rsid w:val="004D52C8"/>
    <w:rsid w:val="004E038E"/>
    <w:rsid w:val="004E158A"/>
    <w:rsid w:val="004E1BD2"/>
    <w:rsid w:val="004E2B4B"/>
    <w:rsid w:val="004E2D5A"/>
    <w:rsid w:val="004E3533"/>
    <w:rsid w:val="004F119A"/>
    <w:rsid w:val="00501C8B"/>
    <w:rsid w:val="0050246B"/>
    <w:rsid w:val="0050578F"/>
    <w:rsid w:val="00505C5F"/>
    <w:rsid w:val="00506E23"/>
    <w:rsid w:val="00512FEE"/>
    <w:rsid w:val="0051537B"/>
    <w:rsid w:val="005161B0"/>
    <w:rsid w:val="00520243"/>
    <w:rsid w:val="005209B0"/>
    <w:rsid w:val="00520D64"/>
    <w:rsid w:val="00522335"/>
    <w:rsid w:val="005237C2"/>
    <w:rsid w:val="00523982"/>
    <w:rsid w:val="005247BD"/>
    <w:rsid w:val="00525957"/>
    <w:rsid w:val="00525E6B"/>
    <w:rsid w:val="00526A41"/>
    <w:rsid w:val="00534870"/>
    <w:rsid w:val="0053599A"/>
    <w:rsid w:val="00536229"/>
    <w:rsid w:val="00537891"/>
    <w:rsid w:val="0054008D"/>
    <w:rsid w:val="005424FB"/>
    <w:rsid w:val="005438F6"/>
    <w:rsid w:val="00547026"/>
    <w:rsid w:val="005475D8"/>
    <w:rsid w:val="00550BFE"/>
    <w:rsid w:val="00553028"/>
    <w:rsid w:val="00555232"/>
    <w:rsid w:val="00556542"/>
    <w:rsid w:val="0056034F"/>
    <w:rsid w:val="005613AD"/>
    <w:rsid w:val="00564FA0"/>
    <w:rsid w:val="00573791"/>
    <w:rsid w:val="00574CB9"/>
    <w:rsid w:val="0058283D"/>
    <w:rsid w:val="0058529D"/>
    <w:rsid w:val="00585F8A"/>
    <w:rsid w:val="00586480"/>
    <w:rsid w:val="0058766A"/>
    <w:rsid w:val="00591040"/>
    <w:rsid w:val="005913C5"/>
    <w:rsid w:val="005913EF"/>
    <w:rsid w:val="00595CD7"/>
    <w:rsid w:val="0059756D"/>
    <w:rsid w:val="005A7F0E"/>
    <w:rsid w:val="005B4B0F"/>
    <w:rsid w:val="005B624A"/>
    <w:rsid w:val="005C1117"/>
    <w:rsid w:val="005C4C6F"/>
    <w:rsid w:val="005D0028"/>
    <w:rsid w:val="005D032E"/>
    <w:rsid w:val="005D149F"/>
    <w:rsid w:val="005D5AD6"/>
    <w:rsid w:val="005E0EC3"/>
    <w:rsid w:val="005E114B"/>
    <w:rsid w:val="005E3CCC"/>
    <w:rsid w:val="005E3D22"/>
    <w:rsid w:val="005E7220"/>
    <w:rsid w:val="005E7B5D"/>
    <w:rsid w:val="005F2C9B"/>
    <w:rsid w:val="005F3237"/>
    <w:rsid w:val="005F4A6B"/>
    <w:rsid w:val="005F4EE6"/>
    <w:rsid w:val="00611655"/>
    <w:rsid w:val="00616C59"/>
    <w:rsid w:val="006202B3"/>
    <w:rsid w:val="00620E61"/>
    <w:rsid w:val="0062183E"/>
    <w:rsid w:val="00623B56"/>
    <w:rsid w:val="0063503E"/>
    <w:rsid w:val="00637D6C"/>
    <w:rsid w:val="0064090E"/>
    <w:rsid w:val="00640EFA"/>
    <w:rsid w:val="006451B6"/>
    <w:rsid w:val="006525C7"/>
    <w:rsid w:val="00661022"/>
    <w:rsid w:val="00661ADD"/>
    <w:rsid w:val="0066300C"/>
    <w:rsid w:val="0067321C"/>
    <w:rsid w:val="006744C5"/>
    <w:rsid w:val="00677D1B"/>
    <w:rsid w:val="0068024E"/>
    <w:rsid w:val="00681B72"/>
    <w:rsid w:val="00682D7E"/>
    <w:rsid w:val="00684015"/>
    <w:rsid w:val="006841B6"/>
    <w:rsid w:val="00684324"/>
    <w:rsid w:val="0068450F"/>
    <w:rsid w:val="00684D48"/>
    <w:rsid w:val="00686199"/>
    <w:rsid w:val="0068729D"/>
    <w:rsid w:val="00691D66"/>
    <w:rsid w:val="0069294C"/>
    <w:rsid w:val="006940BF"/>
    <w:rsid w:val="00695666"/>
    <w:rsid w:val="0069687A"/>
    <w:rsid w:val="0069755F"/>
    <w:rsid w:val="006A4DE2"/>
    <w:rsid w:val="006B2B58"/>
    <w:rsid w:val="006B38BB"/>
    <w:rsid w:val="006B4D8A"/>
    <w:rsid w:val="006B68C7"/>
    <w:rsid w:val="006C38F9"/>
    <w:rsid w:val="006D5538"/>
    <w:rsid w:val="006D6903"/>
    <w:rsid w:val="006F7458"/>
    <w:rsid w:val="006F7A43"/>
    <w:rsid w:val="006F7A83"/>
    <w:rsid w:val="00700AA8"/>
    <w:rsid w:val="00700B22"/>
    <w:rsid w:val="00701D6A"/>
    <w:rsid w:val="0070428C"/>
    <w:rsid w:val="00707CFA"/>
    <w:rsid w:val="007152C1"/>
    <w:rsid w:val="00716822"/>
    <w:rsid w:val="0071796A"/>
    <w:rsid w:val="00722BA3"/>
    <w:rsid w:val="007258A4"/>
    <w:rsid w:val="00734C6E"/>
    <w:rsid w:val="00734EBA"/>
    <w:rsid w:val="00737E29"/>
    <w:rsid w:val="00747B1F"/>
    <w:rsid w:val="007569F0"/>
    <w:rsid w:val="007603C2"/>
    <w:rsid w:val="00761775"/>
    <w:rsid w:val="007643DB"/>
    <w:rsid w:val="00764842"/>
    <w:rsid w:val="00764EE3"/>
    <w:rsid w:val="00770B65"/>
    <w:rsid w:val="0078111D"/>
    <w:rsid w:val="00783419"/>
    <w:rsid w:val="00786D95"/>
    <w:rsid w:val="00792DBA"/>
    <w:rsid w:val="007939CE"/>
    <w:rsid w:val="007959D6"/>
    <w:rsid w:val="00796C07"/>
    <w:rsid w:val="00797339"/>
    <w:rsid w:val="007A3698"/>
    <w:rsid w:val="007A3CC5"/>
    <w:rsid w:val="007A70E2"/>
    <w:rsid w:val="007A7811"/>
    <w:rsid w:val="007B1EB2"/>
    <w:rsid w:val="007C5568"/>
    <w:rsid w:val="007D22CC"/>
    <w:rsid w:val="007D47FD"/>
    <w:rsid w:val="007D7075"/>
    <w:rsid w:val="007E15EA"/>
    <w:rsid w:val="007E468C"/>
    <w:rsid w:val="007E47EB"/>
    <w:rsid w:val="007E7B97"/>
    <w:rsid w:val="007F2CB4"/>
    <w:rsid w:val="00805DB7"/>
    <w:rsid w:val="008062BD"/>
    <w:rsid w:val="00813515"/>
    <w:rsid w:val="008148B3"/>
    <w:rsid w:val="008151F6"/>
    <w:rsid w:val="008165AF"/>
    <w:rsid w:val="00817835"/>
    <w:rsid w:val="00820F3B"/>
    <w:rsid w:val="008259A9"/>
    <w:rsid w:val="00826DF5"/>
    <w:rsid w:val="00831094"/>
    <w:rsid w:val="008316A4"/>
    <w:rsid w:val="00831DEA"/>
    <w:rsid w:val="008328B7"/>
    <w:rsid w:val="008351F0"/>
    <w:rsid w:val="00837F58"/>
    <w:rsid w:val="00841923"/>
    <w:rsid w:val="00842EF0"/>
    <w:rsid w:val="00846123"/>
    <w:rsid w:val="0085211A"/>
    <w:rsid w:val="00853B03"/>
    <w:rsid w:val="00856CC0"/>
    <w:rsid w:val="00857259"/>
    <w:rsid w:val="0086090C"/>
    <w:rsid w:val="0086503C"/>
    <w:rsid w:val="008713CE"/>
    <w:rsid w:val="008744F1"/>
    <w:rsid w:val="00875ED0"/>
    <w:rsid w:val="00876DE4"/>
    <w:rsid w:val="00884D76"/>
    <w:rsid w:val="008A2372"/>
    <w:rsid w:val="008A3572"/>
    <w:rsid w:val="008A591B"/>
    <w:rsid w:val="008A5BF3"/>
    <w:rsid w:val="008A6EF7"/>
    <w:rsid w:val="008B3CA4"/>
    <w:rsid w:val="008B5C05"/>
    <w:rsid w:val="008B69C9"/>
    <w:rsid w:val="008C10FE"/>
    <w:rsid w:val="008C2672"/>
    <w:rsid w:val="008C3402"/>
    <w:rsid w:val="008C5B3B"/>
    <w:rsid w:val="008C70B3"/>
    <w:rsid w:val="008D2998"/>
    <w:rsid w:val="008D4CA2"/>
    <w:rsid w:val="008D5002"/>
    <w:rsid w:val="008E5386"/>
    <w:rsid w:val="008F1032"/>
    <w:rsid w:val="008F10D7"/>
    <w:rsid w:val="008F240E"/>
    <w:rsid w:val="008F2E1F"/>
    <w:rsid w:val="008F5415"/>
    <w:rsid w:val="009005D1"/>
    <w:rsid w:val="00905D07"/>
    <w:rsid w:val="00906E95"/>
    <w:rsid w:val="0090715F"/>
    <w:rsid w:val="009107CC"/>
    <w:rsid w:val="0091123F"/>
    <w:rsid w:val="009156E3"/>
    <w:rsid w:val="00921BAC"/>
    <w:rsid w:val="009236C5"/>
    <w:rsid w:val="00926F18"/>
    <w:rsid w:val="009324FD"/>
    <w:rsid w:val="00934C13"/>
    <w:rsid w:val="00935B98"/>
    <w:rsid w:val="00936E7B"/>
    <w:rsid w:val="0094612F"/>
    <w:rsid w:val="009500FC"/>
    <w:rsid w:val="0095090C"/>
    <w:rsid w:val="00950D13"/>
    <w:rsid w:val="00955384"/>
    <w:rsid w:val="00966A69"/>
    <w:rsid w:val="009671D6"/>
    <w:rsid w:val="00967E01"/>
    <w:rsid w:val="00977C0D"/>
    <w:rsid w:val="00977EC0"/>
    <w:rsid w:val="00983A9D"/>
    <w:rsid w:val="00987D94"/>
    <w:rsid w:val="009904B2"/>
    <w:rsid w:val="00992E88"/>
    <w:rsid w:val="00993EFE"/>
    <w:rsid w:val="00995DEF"/>
    <w:rsid w:val="00997B76"/>
    <w:rsid w:val="009A0EEF"/>
    <w:rsid w:val="009A47D3"/>
    <w:rsid w:val="009B0612"/>
    <w:rsid w:val="009B13A0"/>
    <w:rsid w:val="009B37AD"/>
    <w:rsid w:val="009B43C7"/>
    <w:rsid w:val="009B5446"/>
    <w:rsid w:val="009B6A4C"/>
    <w:rsid w:val="009B7074"/>
    <w:rsid w:val="009C54F3"/>
    <w:rsid w:val="009C614B"/>
    <w:rsid w:val="009C6301"/>
    <w:rsid w:val="009D093F"/>
    <w:rsid w:val="009D1D72"/>
    <w:rsid w:val="009D3B96"/>
    <w:rsid w:val="009D46E8"/>
    <w:rsid w:val="009E18F1"/>
    <w:rsid w:val="009E7728"/>
    <w:rsid w:val="009F79F2"/>
    <w:rsid w:val="00A011C7"/>
    <w:rsid w:val="00A01ECF"/>
    <w:rsid w:val="00A025AB"/>
    <w:rsid w:val="00A03019"/>
    <w:rsid w:val="00A034E3"/>
    <w:rsid w:val="00A156A5"/>
    <w:rsid w:val="00A22EB3"/>
    <w:rsid w:val="00A25463"/>
    <w:rsid w:val="00A25A0C"/>
    <w:rsid w:val="00A2656E"/>
    <w:rsid w:val="00A2728B"/>
    <w:rsid w:val="00A32D5C"/>
    <w:rsid w:val="00A3420E"/>
    <w:rsid w:val="00A42FA8"/>
    <w:rsid w:val="00A477E9"/>
    <w:rsid w:val="00A535D1"/>
    <w:rsid w:val="00A56A3C"/>
    <w:rsid w:val="00A5775B"/>
    <w:rsid w:val="00A6332A"/>
    <w:rsid w:val="00A743B1"/>
    <w:rsid w:val="00A77BD7"/>
    <w:rsid w:val="00A82211"/>
    <w:rsid w:val="00A843D9"/>
    <w:rsid w:val="00A866E7"/>
    <w:rsid w:val="00A87719"/>
    <w:rsid w:val="00A962F3"/>
    <w:rsid w:val="00AA0F08"/>
    <w:rsid w:val="00AA16A1"/>
    <w:rsid w:val="00AA1945"/>
    <w:rsid w:val="00AA40E1"/>
    <w:rsid w:val="00AA51F3"/>
    <w:rsid w:val="00AA5881"/>
    <w:rsid w:val="00AA5CC6"/>
    <w:rsid w:val="00AA6C03"/>
    <w:rsid w:val="00AB7547"/>
    <w:rsid w:val="00AB7653"/>
    <w:rsid w:val="00AC0006"/>
    <w:rsid w:val="00AC27C6"/>
    <w:rsid w:val="00AC2E49"/>
    <w:rsid w:val="00AC3692"/>
    <w:rsid w:val="00AC7C04"/>
    <w:rsid w:val="00AD2A2A"/>
    <w:rsid w:val="00AD370E"/>
    <w:rsid w:val="00AD5E20"/>
    <w:rsid w:val="00AF0535"/>
    <w:rsid w:val="00B06073"/>
    <w:rsid w:val="00B063D1"/>
    <w:rsid w:val="00B10575"/>
    <w:rsid w:val="00B1099E"/>
    <w:rsid w:val="00B13A00"/>
    <w:rsid w:val="00B15E25"/>
    <w:rsid w:val="00B15F47"/>
    <w:rsid w:val="00B266D2"/>
    <w:rsid w:val="00B30761"/>
    <w:rsid w:val="00B30A54"/>
    <w:rsid w:val="00B35A40"/>
    <w:rsid w:val="00B36E45"/>
    <w:rsid w:val="00B37D4F"/>
    <w:rsid w:val="00B41074"/>
    <w:rsid w:val="00B455D2"/>
    <w:rsid w:val="00B46619"/>
    <w:rsid w:val="00B47877"/>
    <w:rsid w:val="00B50B4A"/>
    <w:rsid w:val="00B54C99"/>
    <w:rsid w:val="00B55C3D"/>
    <w:rsid w:val="00B55DEA"/>
    <w:rsid w:val="00B602FD"/>
    <w:rsid w:val="00B6165D"/>
    <w:rsid w:val="00B65A47"/>
    <w:rsid w:val="00B676EE"/>
    <w:rsid w:val="00B70764"/>
    <w:rsid w:val="00B73370"/>
    <w:rsid w:val="00B73B32"/>
    <w:rsid w:val="00B74ECD"/>
    <w:rsid w:val="00B75CDB"/>
    <w:rsid w:val="00B8006B"/>
    <w:rsid w:val="00B81A3A"/>
    <w:rsid w:val="00B84C73"/>
    <w:rsid w:val="00B94EAE"/>
    <w:rsid w:val="00BA7435"/>
    <w:rsid w:val="00BB0709"/>
    <w:rsid w:val="00BB1A49"/>
    <w:rsid w:val="00BB3283"/>
    <w:rsid w:val="00BB45DC"/>
    <w:rsid w:val="00BC18FE"/>
    <w:rsid w:val="00BC40B4"/>
    <w:rsid w:val="00BC65F0"/>
    <w:rsid w:val="00BC6D32"/>
    <w:rsid w:val="00BC7731"/>
    <w:rsid w:val="00BD303F"/>
    <w:rsid w:val="00BD4D17"/>
    <w:rsid w:val="00BE0ED6"/>
    <w:rsid w:val="00BE1FAF"/>
    <w:rsid w:val="00BE6037"/>
    <w:rsid w:val="00BE7FFC"/>
    <w:rsid w:val="00BF2C11"/>
    <w:rsid w:val="00BF416A"/>
    <w:rsid w:val="00BF43AD"/>
    <w:rsid w:val="00C00995"/>
    <w:rsid w:val="00C02DB6"/>
    <w:rsid w:val="00C0306C"/>
    <w:rsid w:val="00C031B8"/>
    <w:rsid w:val="00C05ADC"/>
    <w:rsid w:val="00C072CC"/>
    <w:rsid w:val="00C07EE0"/>
    <w:rsid w:val="00C10714"/>
    <w:rsid w:val="00C12E41"/>
    <w:rsid w:val="00C12F99"/>
    <w:rsid w:val="00C13926"/>
    <w:rsid w:val="00C15CAC"/>
    <w:rsid w:val="00C17643"/>
    <w:rsid w:val="00C20948"/>
    <w:rsid w:val="00C21203"/>
    <w:rsid w:val="00C218C7"/>
    <w:rsid w:val="00C225F5"/>
    <w:rsid w:val="00C2508F"/>
    <w:rsid w:val="00C265A6"/>
    <w:rsid w:val="00C304BB"/>
    <w:rsid w:val="00C3083F"/>
    <w:rsid w:val="00C316BF"/>
    <w:rsid w:val="00C31E71"/>
    <w:rsid w:val="00C4189D"/>
    <w:rsid w:val="00C4195F"/>
    <w:rsid w:val="00C42F4B"/>
    <w:rsid w:val="00C44B41"/>
    <w:rsid w:val="00C45FE2"/>
    <w:rsid w:val="00C465D5"/>
    <w:rsid w:val="00C543A7"/>
    <w:rsid w:val="00C5476A"/>
    <w:rsid w:val="00C55364"/>
    <w:rsid w:val="00C60881"/>
    <w:rsid w:val="00C61B5E"/>
    <w:rsid w:val="00C61CE4"/>
    <w:rsid w:val="00C62D81"/>
    <w:rsid w:val="00C673A0"/>
    <w:rsid w:val="00C67F7D"/>
    <w:rsid w:val="00C70B33"/>
    <w:rsid w:val="00C76A3B"/>
    <w:rsid w:val="00C8293E"/>
    <w:rsid w:val="00C876F1"/>
    <w:rsid w:val="00C9105C"/>
    <w:rsid w:val="00C9108B"/>
    <w:rsid w:val="00C913A5"/>
    <w:rsid w:val="00C92038"/>
    <w:rsid w:val="00C9415E"/>
    <w:rsid w:val="00C953D4"/>
    <w:rsid w:val="00C96E86"/>
    <w:rsid w:val="00CA43C0"/>
    <w:rsid w:val="00CA4BC5"/>
    <w:rsid w:val="00CA50B1"/>
    <w:rsid w:val="00CA5F91"/>
    <w:rsid w:val="00CA6E5E"/>
    <w:rsid w:val="00CB059B"/>
    <w:rsid w:val="00CB0AB6"/>
    <w:rsid w:val="00CB2EB6"/>
    <w:rsid w:val="00CB34D0"/>
    <w:rsid w:val="00CB3F3F"/>
    <w:rsid w:val="00CB5CD2"/>
    <w:rsid w:val="00CB7F39"/>
    <w:rsid w:val="00CC06B0"/>
    <w:rsid w:val="00CC280A"/>
    <w:rsid w:val="00CC43D3"/>
    <w:rsid w:val="00CC557C"/>
    <w:rsid w:val="00CD18F9"/>
    <w:rsid w:val="00CD1F3E"/>
    <w:rsid w:val="00CE174C"/>
    <w:rsid w:val="00CE2CD7"/>
    <w:rsid w:val="00CE5BEC"/>
    <w:rsid w:val="00CF05C6"/>
    <w:rsid w:val="00CF201A"/>
    <w:rsid w:val="00CF3EB5"/>
    <w:rsid w:val="00CF40AE"/>
    <w:rsid w:val="00D05641"/>
    <w:rsid w:val="00D06318"/>
    <w:rsid w:val="00D070DE"/>
    <w:rsid w:val="00D10BDC"/>
    <w:rsid w:val="00D12753"/>
    <w:rsid w:val="00D13DBA"/>
    <w:rsid w:val="00D1743C"/>
    <w:rsid w:val="00D17C69"/>
    <w:rsid w:val="00D209D7"/>
    <w:rsid w:val="00D20B0F"/>
    <w:rsid w:val="00D21DCA"/>
    <w:rsid w:val="00D22C0F"/>
    <w:rsid w:val="00D22FB8"/>
    <w:rsid w:val="00D25C23"/>
    <w:rsid w:val="00D2666E"/>
    <w:rsid w:val="00D31EAB"/>
    <w:rsid w:val="00D322AF"/>
    <w:rsid w:val="00D34106"/>
    <w:rsid w:val="00D35E25"/>
    <w:rsid w:val="00D37811"/>
    <w:rsid w:val="00D37C06"/>
    <w:rsid w:val="00D41ECC"/>
    <w:rsid w:val="00D43185"/>
    <w:rsid w:val="00D46892"/>
    <w:rsid w:val="00D46B01"/>
    <w:rsid w:val="00D54849"/>
    <w:rsid w:val="00D548F1"/>
    <w:rsid w:val="00D54C33"/>
    <w:rsid w:val="00D63076"/>
    <w:rsid w:val="00D65032"/>
    <w:rsid w:val="00D67FD4"/>
    <w:rsid w:val="00D73039"/>
    <w:rsid w:val="00D750BB"/>
    <w:rsid w:val="00D832D1"/>
    <w:rsid w:val="00D8425F"/>
    <w:rsid w:val="00D843F0"/>
    <w:rsid w:val="00D91E53"/>
    <w:rsid w:val="00D94CC3"/>
    <w:rsid w:val="00D9690D"/>
    <w:rsid w:val="00DA4CBB"/>
    <w:rsid w:val="00DA51E1"/>
    <w:rsid w:val="00DA6571"/>
    <w:rsid w:val="00DA68BB"/>
    <w:rsid w:val="00DA748A"/>
    <w:rsid w:val="00DB0DBC"/>
    <w:rsid w:val="00DB1564"/>
    <w:rsid w:val="00DB17F9"/>
    <w:rsid w:val="00DB27F3"/>
    <w:rsid w:val="00DB5E59"/>
    <w:rsid w:val="00DC0ABB"/>
    <w:rsid w:val="00DC5516"/>
    <w:rsid w:val="00DC610B"/>
    <w:rsid w:val="00DC6A5A"/>
    <w:rsid w:val="00DD183C"/>
    <w:rsid w:val="00DD7380"/>
    <w:rsid w:val="00DE333C"/>
    <w:rsid w:val="00DE371C"/>
    <w:rsid w:val="00DF02B6"/>
    <w:rsid w:val="00DF0D20"/>
    <w:rsid w:val="00DF5FFA"/>
    <w:rsid w:val="00E05980"/>
    <w:rsid w:val="00E07DEA"/>
    <w:rsid w:val="00E21F30"/>
    <w:rsid w:val="00E2324A"/>
    <w:rsid w:val="00E27159"/>
    <w:rsid w:val="00E279F3"/>
    <w:rsid w:val="00E338AD"/>
    <w:rsid w:val="00E345C0"/>
    <w:rsid w:val="00E34EF0"/>
    <w:rsid w:val="00E355AA"/>
    <w:rsid w:val="00E37697"/>
    <w:rsid w:val="00E404F4"/>
    <w:rsid w:val="00E41D1E"/>
    <w:rsid w:val="00E44347"/>
    <w:rsid w:val="00E4671C"/>
    <w:rsid w:val="00E522F2"/>
    <w:rsid w:val="00E53D4E"/>
    <w:rsid w:val="00E57B2D"/>
    <w:rsid w:val="00E61A24"/>
    <w:rsid w:val="00E652A7"/>
    <w:rsid w:val="00E65D55"/>
    <w:rsid w:val="00E766CD"/>
    <w:rsid w:val="00E83CB4"/>
    <w:rsid w:val="00E902FB"/>
    <w:rsid w:val="00E93A5E"/>
    <w:rsid w:val="00EA055B"/>
    <w:rsid w:val="00EA0E30"/>
    <w:rsid w:val="00EA2370"/>
    <w:rsid w:val="00EA3A8D"/>
    <w:rsid w:val="00EA7AC4"/>
    <w:rsid w:val="00EB1D1D"/>
    <w:rsid w:val="00EB4DC5"/>
    <w:rsid w:val="00EB6614"/>
    <w:rsid w:val="00EB77B6"/>
    <w:rsid w:val="00EB7C80"/>
    <w:rsid w:val="00EC2809"/>
    <w:rsid w:val="00EC2EBF"/>
    <w:rsid w:val="00EC77A2"/>
    <w:rsid w:val="00ED007A"/>
    <w:rsid w:val="00ED044F"/>
    <w:rsid w:val="00ED5F9A"/>
    <w:rsid w:val="00ED6152"/>
    <w:rsid w:val="00ED6A68"/>
    <w:rsid w:val="00ED6CB1"/>
    <w:rsid w:val="00ED6E98"/>
    <w:rsid w:val="00EE02B7"/>
    <w:rsid w:val="00EE1087"/>
    <w:rsid w:val="00EE128B"/>
    <w:rsid w:val="00EE1720"/>
    <w:rsid w:val="00EE5D36"/>
    <w:rsid w:val="00EF0631"/>
    <w:rsid w:val="00EF127C"/>
    <w:rsid w:val="00EF5BFE"/>
    <w:rsid w:val="00EF66C9"/>
    <w:rsid w:val="00EF7AC0"/>
    <w:rsid w:val="00F01896"/>
    <w:rsid w:val="00F05390"/>
    <w:rsid w:val="00F05DB1"/>
    <w:rsid w:val="00F12D10"/>
    <w:rsid w:val="00F12DD2"/>
    <w:rsid w:val="00F14271"/>
    <w:rsid w:val="00F20569"/>
    <w:rsid w:val="00F22AE0"/>
    <w:rsid w:val="00F23297"/>
    <w:rsid w:val="00F262DF"/>
    <w:rsid w:val="00F27078"/>
    <w:rsid w:val="00F359FC"/>
    <w:rsid w:val="00F37396"/>
    <w:rsid w:val="00F37A8A"/>
    <w:rsid w:val="00F401F6"/>
    <w:rsid w:val="00F4037D"/>
    <w:rsid w:val="00F424E8"/>
    <w:rsid w:val="00F45BC4"/>
    <w:rsid w:val="00F4603E"/>
    <w:rsid w:val="00F465EE"/>
    <w:rsid w:val="00F506AE"/>
    <w:rsid w:val="00F532FD"/>
    <w:rsid w:val="00F56CF9"/>
    <w:rsid w:val="00F579EF"/>
    <w:rsid w:val="00F65143"/>
    <w:rsid w:val="00F70999"/>
    <w:rsid w:val="00F80ED8"/>
    <w:rsid w:val="00F817DB"/>
    <w:rsid w:val="00F82638"/>
    <w:rsid w:val="00F827E4"/>
    <w:rsid w:val="00F85F20"/>
    <w:rsid w:val="00F9172B"/>
    <w:rsid w:val="00F93517"/>
    <w:rsid w:val="00F96E96"/>
    <w:rsid w:val="00FA2D44"/>
    <w:rsid w:val="00FA7ABF"/>
    <w:rsid w:val="00FA7F01"/>
    <w:rsid w:val="00FB0F77"/>
    <w:rsid w:val="00FB191D"/>
    <w:rsid w:val="00FB25A9"/>
    <w:rsid w:val="00FC01F8"/>
    <w:rsid w:val="00FC1037"/>
    <w:rsid w:val="00FC3236"/>
    <w:rsid w:val="00FD0F49"/>
    <w:rsid w:val="00FD3457"/>
    <w:rsid w:val="00FD71B6"/>
    <w:rsid w:val="00FE189B"/>
    <w:rsid w:val="00FE1D1F"/>
    <w:rsid w:val="00FE1F49"/>
    <w:rsid w:val="00FE3CD7"/>
    <w:rsid w:val="00FE5853"/>
    <w:rsid w:val="00FE78E8"/>
    <w:rsid w:val="00FF00B0"/>
    <w:rsid w:val="00FF2703"/>
    <w:rsid w:val="00FF40ED"/>
    <w:rsid w:val="00FF5107"/>
    <w:rsid w:val="00FF5FCE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5D7F7"/>
  <w15:chartTrackingRefBased/>
  <w15:docId w15:val="{2C19D1E7-FC5F-4279-B282-24EA9310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0" w:hanging="3600"/>
      <w:jc w:val="center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sz w:val="28"/>
    </w:rPr>
  </w:style>
  <w:style w:type="paragraph" w:styleId="BodyTextIndent">
    <w:name w:val="Body Text Indent"/>
    <w:basedOn w:val="Normal"/>
    <w:pPr>
      <w:ind w:left="3600" w:hanging="3600"/>
      <w:jc w:val="both"/>
    </w:pPr>
    <w:rPr>
      <w:rFonts w:ascii="Arial" w:hAnsi="Arial"/>
      <w:sz w:val="28"/>
    </w:rPr>
  </w:style>
  <w:style w:type="paragraph" w:styleId="BodyTextIndent2">
    <w:name w:val="Body Text Indent 2"/>
    <w:basedOn w:val="Normal"/>
    <w:link w:val="BodyTextIndent2Char"/>
    <w:pPr>
      <w:ind w:left="2880" w:hanging="720"/>
      <w:jc w:val="both"/>
    </w:pPr>
    <w:rPr>
      <w:rFonts w:ascii="Arial" w:hAnsi="Arial"/>
      <w:sz w:val="28"/>
    </w:rPr>
  </w:style>
  <w:style w:type="paragraph" w:styleId="BodyText">
    <w:name w:val="Body Text"/>
    <w:basedOn w:val="Normal"/>
    <w:rsid w:val="00BE6037"/>
    <w:pPr>
      <w:spacing w:after="120"/>
    </w:pPr>
  </w:style>
  <w:style w:type="paragraph" w:styleId="BalloonText">
    <w:name w:val="Balloon Text"/>
    <w:basedOn w:val="Normal"/>
    <w:semiHidden/>
    <w:rsid w:val="00761775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AA5881"/>
    <w:rPr>
      <w:rFonts w:ascii="Arial" w:hAnsi="Arial"/>
      <w:sz w:val="28"/>
    </w:rPr>
  </w:style>
  <w:style w:type="paragraph" w:styleId="Revision">
    <w:name w:val="Revision"/>
    <w:hidden/>
    <w:uiPriority w:val="99"/>
    <w:semiHidden/>
    <w:rsid w:val="007F2CB4"/>
    <w:rPr>
      <w:sz w:val="24"/>
    </w:rPr>
  </w:style>
  <w:style w:type="character" w:styleId="Emphasis">
    <w:name w:val="Emphasis"/>
    <w:basedOn w:val="DefaultParagraphFont"/>
    <w:uiPriority w:val="20"/>
    <w:qFormat/>
    <w:rsid w:val="002C678A"/>
    <w:rPr>
      <w:i/>
      <w:iCs/>
    </w:rPr>
  </w:style>
  <w:style w:type="paragraph" w:styleId="ListParagraph">
    <w:name w:val="List Paragraph"/>
    <w:basedOn w:val="Normal"/>
    <w:uiPriority w:val="34"/>
    <w:qFormat/>
    <w:rsid w:val="00CB3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BC764-CC3E-4F4D-827F-F52BE87C0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MURRAY COUNTY COMMISSIONER’S PUBLIC  MEETING</vt:lpstr>
    </vt:vector>
  </TitlesOfParts>
  <Company>Microsoft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MURRAY COUNTY COMMISSIONER’S PUBLIC  MEETING</dc:title>
  <dc:subject/>
  <dc:creator>Cortney Gribble</dc:creator>
  <cp:keywords/>
  <dc:description/>
  <cp:lastModifiedBy>Annex</cp:lastModifiedBy>
  <cp:revision>9</cp:revision>
  <cp:lastPrinted>2022-12-30T18:35:00Z</cp:lastPrinted>
  <dcterms:created xsi:type="dcterms:W3CDTF">2023-02-02T16:01:00Z</dcterms:created>
  <dcterms:modified xsi:type="dcterms:W3CDTF">2023-02-02T18:28:00Z</dcterms:modified>
</cp:coreProperties>
</file>