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0BF2" w14:textId="77777777" w:rsidR="0015651D" w:rsidRPr="0015651D" w:rsidRDefault="0015651D" w:rsidP="0015651D">
      <w:pPr>
        <w:jc w:val="center"/>
        <w:rPr>
          <w:rFonts w:ascii="Verdana" w:eastAsia="Verdana" w:hAnsi="Verdana"/>
          <w:color w:val="B2B2B2"/>
          <w:sz w:val="92"/>
          <w:szCs w:val="9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15651D">
        <w:rPr>
          <w:rFonts w:ascii="Verdana" w:eastAsia="Verdana" w:hAnsi="Verdana"/>
          <w:color w:val="B2B2B2"/>
          <w:sz w:val="92"/>
          <w:szCs w:val="9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PUBLIC  NOTICE</w:t>
      </w:r>
    </w:p>
    <w:p w14:paraId="2CE09F02" w14:textId="77777777" w:rsidR="0015651D" w:rsidRDefault="0015651D" w:rsidP="0015651D">
      <w:pPr>
        <w:jc w:val="center"/>
      </w:pPr>
    </w:p>
    <w:p w14:paraId="3E222EEC" w14:textId="692CFE7A" w:rsidR="00967145" w:rsidRPr="000740A7" w:rsidRDefault="00967145" w:rsidP="00967145">
      <w:pPr>
        <w:spacing w:after="0" w:line="240" w:lineRule="auto"/>
        <w:jc w:val="center"/>
        <w:rPr>
          <w:rFonts w:cs="Aptos"/>
          <w:kern w:val="0"/>
          <w:sz w:val="24"/>
          <w:szCs w:val="24"/>
        </w:rPr>
      </w:pPr>
      <w:r w:rsidRPr="000740A7">
        <w:rPr>
          <w:rFonts w:cs="Aptos"/>
          <w:kern w:val="0"/>
          <w:sz w:val="24"/>
          <w:szCs w:val="24"/>
        </w:rPr>
        <w:t>The Murray County Commissioner will hold a public meeting at the Murray County Annex Hearing Room, located at 121 N. 4</w:t>
      </w:r>
      <w:r w:rsidRPr="000740A7">
        <w:rPr>
          <w:rFonts w:cs="Aptos"/>
          <w:kern w:val="0"/>
          <w:sz w:val="24"/>
          <w:szCs w:val="24"/>
          <w:vertAlign w:val="superscript"/>
        </w:rPr>
        <w:t>th</w:t>
      </w:r>
      <w:r w:rsidRPr="000740A7">
        <w:rPr>
          <w:rFonts w:cs="Aptos"/>
          <w:kern w:val="0"/>
          <w:sz w:val="24"/>
          <w:szCs w:val="24"/>
        </w:rPr>
        <w:t xml:space="preserve"> Ave. Chatsworth, GA </w:t>
      </w:r>
      <w:r w:rsidR="00532B14">
        <w:rPr>
          <w:rFonts w:cs="Aptos"/>
          <w:kern w:val="0"/>
          <w:sz w:val="24"/>
          <w:szCs w:val="24"/>
        </w:rPr>
        <w:t>9</w:t>
      </w:r>
      <w:r w:rsidRPr="000740A7">
        <w:rPr>
          <w:rFonts w:cs="Aptos"/>
          <w:kern w:val="0"/>
          <w:sz w:val="24"/>
          <w:szCs w:val="24"/>
        </w:rPr>
        <w:t>:</w:t>
      </w:r>
      <w:r w:rsidR="000740A7" w:rsidRPr="000740A7">
        <w:rPr>
          <w:rFonts w:cs="Aptos"/>
          <w:kern w:val="0"/>
          <w:sz w:val="24"/>
          <w:szCs w:val="24"/>
        </w:rPr>
        <w:t>3</w:t>
      </w:r>
      <w:r w:rsidRPr="000740A7">
        <w:rPr>
          <w:rFonts w:cs="Aptos"/>
          <w:kern w:val="0"/>
          <w:sz w:val="24"/>
          <w:szCs w:val="24"/>
        </w:rPr>
        <w:t xml:space="preserve">0 </w:t>
      </w:r>
      <w:r w:rsidR="00BF45C6">
        <w:rPr>
          <w:rFonts w:cs="Aptos"/>
          <w:kern w:val="0"/>
          <w:sz w:val="24"/>
          <w:szCs w:val="24"/>
        </w:rPr>
        <w:t>A</w:t>
      </w:r>
      <w:r w:rsidR="000740A7" w:rsidRPr="000740A7">
        <w:rPr>
          <w:rFonts w:cs="Aptos"/>
          <w:kern w:val="0"/>
          <w:sz w:val="24"/>
          <w:szCs w:val="24"/>
        </w:rPr>
        <w:t>M</w:t>
      </w:r>
      <w:r w:rsidRPr="000740A7">
        <w:rPr>
          <w:rFonts w:cs="Aptos"/>
          <w:kern w:val="0"/>
          <w:sz w:val="24"/>
          <w:szCs w:val="24"/>
        </w:rPr>
        <w:t xml:space="preserve"> (Eastern Standard Time) on  </w:t>
      </w:r>
      <w:r w:rsidR="00532B14">
        <w:rPr>
          <w:rFonts w:cs="Aptos"/>
          <w:kern w:val="0"/>
          <w:sz w:val="24"/>
          <w:szCs w:val="24"/>
        </w:rPr>
        <w:t>March 4,</w:t>
      </w:r>
      <w:r w:rsidRPr="000740A7">
        <w:rPr>
          <w:rFonts w:cs="Aptos"/>
          <w:kern w:val="0"/>
          <w:sz w:val="24"/>
          <w:szCs w:val="24"/>
        </w:rPr>
        <w:t xml:space="preserve"> 202</w:t>
      </w:r>
      <w:r w:rsidR="00532B14">
        <w:rPr>
          <w:rFonts w:cs="Aptos"/>
          <w:kern w:val="0"/>
          <w:sz w:val="24"/>
          <w:szCs w:val="24"/>
        </w:rPr>
        <w:t>5</w:t>
      </w:r>
      <w:r w:rsidRPr="000740A7">
        <w:rPr>
          <w:rFonts w:cs="Aptos"/>
          <w:kern w:val="0"/>
          <w:sz w:val="24"/>
          <w:szCs w:val="24"/>
        </w:rPr>
        <w:t>, to accept and open sealed bids/proposals for the project listed below. The public is invited and encouraged to attend.</w:t>
      </w:r>
    </w:p>
    <w:p w14:paraId="406ED778" w14:textId="77777777" w:rsidR="00967145" w:rsidRPr="000740A7" w:rsidRDefault="00967145" w:rsidP="00967145">
      <w:pPr>
        <w:spacing w:after="0" w:line="240" w:lineRule="auto"/>
        <w:jc w:val="center"/>
        <w:rPr>
          <w:rFonts w:cs="Aptos"/>
          <w:kern w:val="0"/>
          <w:sz w:val="24"/>
          <w:szCs w:val="24"/>
        </w:rPr>
      </w:pPr>
    </w:p>
    <w:p w14:paraId="1DA513E4" w14:textId="77777777" w:rsidR="00967145" w:rsidRDefault="00967145" w:rsidP="00967145">
      <w:pPr>
        <w:jc w:val="center"/>
        <w:rPr>
          <w:sz w:val="24"/>
          <w:szCs w:val="24"/>
        </w:rPr>
      </w:pPr>
    </w:p>
    <w:p w14:paraId="4E99F374" w14:textId="77777777" w:rsidR="000740A7" w:rsidRPr="000740A7" w:rsidRDefault="000740A7" w:rsidP="00967145">
      <w:pPr>
        <w:jc w:val="center"/>
        <w:rPr>
          <w:sz w:val="24"/>
          <w:szCs w:val="24"/>
        </w:rPr>
      </w:pPr>
    </w:p>
    <w:p w14:paraId="5DE4F002" w14:textId="77777777" w:rsidR="00967145" w:rsidRPr="000740A7" w:rsidRDefault="00967145" w:rsidP="00967145">
      <w:pPr>
        <w:keepNext/>
        <w:numPr>
          <w:ilvl w:val="0"/>
          <w:numId w:val="1"/>
        </w:numPr>
        <w:spacing w:after="0" w:line="240" w:lineRule="auto"/>
        <w:jc w:val="both"/>
        <w:outlineLvl w:val="1"/>
        <w:rPr>
          <w:rFonts w:eastAsiaTheme="majorEastAsia" w:cstheme="majorBidi"/>
          <w:sz w:val="24"/>
          <w:szCs w:val="24"/>
        </w:rPr>
      </w:pPr>
      <w:r w:rsidRPr="000740A7">
        <w:rPr>
          <w:rFonts w:eastAsiaTheme="majorEastAsia" w:cstheme="majorBidi"/>
          <w:sz w:val="24"/>
          <w:szCs w:val="24"/>
        </w:rPr>
        <w:t>Call to Order</w:t>
      </w:r>
    </w:p>
    <w:p w14:paraId="32D8634E" w14:textId="77777777" w:rsidR="00967145" w:rsidRPr="000740A7" w:rsidRDefault="00967145" w:rsidP="00967145">
      <w:pPr>
        <w:numPr>
          <w:ilvl w:val="0"/>
          <w:numId w:val="1"/>
        </w:numPr>
        <w:spacing w:after="0" w:line="240" w:lineRule="auto"/>
        <w:rPr>
          <w:sz w:val="24"/>
          <w:szCs w:val="24"/>
        </w:rPr>
      </w:pPr>
      <w:r w:rsidRPr="000740A7">
        <w:rPr>
          <w:sz w:val="24"/>
          <w:szCs w:val="24"/>
        </w:rPr>
        <w:t>Approval of Agenda</w:t>
      </w:r>
    </w:p>
    <w:p w14:paraId="3266745D" w14:textId="77777777" w:rsidR="00967145" w:rsidRPr="000740A7" w:rsidRDefault="00967145" w:rsidP="00967145">
      <w:pPr>
        <w:numPr>
          <w:ilvl w:val="0"/>
          <w:numId w:val="1"/>
        </w:numPr>
        <w:spacing w:after="0" w:line="240" w:lineRule="auto"/>
        <w:rPr>
          <w:sz w:val="24"/>
          <w:szCs w:val="24"/>
        </w:rPr>
      </w:pPr>
      <w:r w:rsidRPr="000740A7">
        <w:rPr>
          <w:sz w:val="24"/>
          <w:szCs w:val="24"/>
        </w:rPr>
        <w:t>New Business</w:t>
      </w:r>
    </w:p>
    <w:p w14:paraId="0CFDA428" w14:textId="77777777" w:rsidR="00967145" w:rsidRPr="000740A7" w:rsidRDefault="00967145" w:rsidP="00967145">
      <w:pPr>
        <w:spacing w:after="0" w:line="240" w:lineRule="auto"/>
        <w:rPr>
          <w:sz w:val="24"/>
          <w:szCs w:val="24"/>
        </w:rPr>
      </w:pPr>
    </w:p>
    <w:p w14:paraId="089D2AFB" w14:textId="77777777" w:rsidR="00967145" w:rsidRPr="000740A7" w:rsidRDefault="00967145" w:rsidP="00967145">
      <w:pPr>
        <w:spacing w:after="0" w:line="240" w:lineRule="auto"/>
        <w:rPr>
          <w:sz w:val="24"/>
          <w:szCs w:val="24"/>
        </w:rPr>
      </w:pPr>
    </w:p>
    <w:p w14:paraId="16D6A80A" w14:textId="77777777" w:rsidR="00967145" w:rsidRDefault="00967145" w:rsidP="00967145">
      <w:pPr>
        <w:spacing w:after="0" w:line="240" w:lineRule="auto"/>
        <w:rPr>
          <w:sz w:val="24"/>
          <w:szCs w:val="24"/>
        </w:rPr>
      </w:pPr>
    </w:p>
    <w:p w14:paraId="1DB82E8C" w14:textId="77777777" w:rsidR="000740A7" w:rsidRPr="000740A7" w:rsidRDefault="000740A7" w:rsidP="00967145">
      <w:pPr>
        <w:spacing w:after="0" w:line="240" w:lineRule="auto"/>
        <w:rPr>
          <w:sz w:val="24"/>
          <w:szCs w:val="24"/>
        </w:rPr>
      </w:pPr>
    </w:p>
    <w:p w14:paraId="18A399B9" w14:textId="2B15C6FD" w:rsidR="00967145" w:rsidRPr="000740A7" w:rsidRDefault="00532B14" w:rsidP="000740A7">
      <w:pPr>
        <w:spacing w:after="0" w:line="240" w:lineRule="auto"/>
        <w:jc w:val="center"/>
        <w:rPr>
          <w:rFonts w:cs="Aptos"/>
          <w:b/>
          <w:bCs/>
          <w:kern w:val="0"/>
          <w:sz w:val="24"/>
          <w:szCs w:val="24"/>
        </w:rPr>
      </w:pPr>
      <w:r>
        <w:rPr>
          <w:rFonts w:cs="Aptos"/>
          <w:b/>
          <w:bCs/>
          <w:kern w:val="0"/>
          <w:sz w:val="24"/>
          <w:szCs w:val="24"/>
        </w:rPr>
        <w:t>SOUTH INDUSTRIAL PARK-PHASE II ROAD EXTENSION</w:t>
      </w:r>
    </w:p>
    <w:p w14:paraId="21FF7C34" w14:textId="77777777" w:rsidR="000740A7" w:rsidRPr="000740A7" w:rsidRDefault="000740A7" w:rsidP="00967145">
      <w:pPr>
        <w:spacing w:after="0" w:line="240" w:lineRule="auto"/>
        <w:rPr>
          <w:rFonts w:cs="Aptos"/>
          <w:kern w:val="0"/>
          <w:sz w:val="24"/>
          <w:szCs w:val="24"/>
        </w:rPr>
      </w:pPr>
    </w:p>
    <w:p w14:paraId="10FB9AEC" w14:textId="4F774769" w:rsidR="00967145" w:rsidRPr="000740A7" w:rsidRDefault="000740A7" w:rsidP="000740A7">
      <w:pPr>
        <w:pStyle w:val="ListParagraph"/>
        <w:numPr>
          <w:ilvl w:val="0"/>
          <w:numId w:val="3"/>
        </w:numPr>
        <w:spacing w:after="0" w:line="240" w:lineRule="auto"/>
        <w:rPr>
          <w:rFonts w:cs="Aptos"/>
          <w:kern w:val="0"/>
          <w:sz w:val="24"/>
          <w:szCs w:val="24"/>
        </w:rPr>
      </w:pPr>
      <w:r w:rsidRPr="000740A7">
        <w:rPr>
          <w:rFonts w:cs="Aptos"/>
          <w:kern w:val="0"/>
          <w:sz w:val="24"/>
          <w:szCs w:val="24"/>
        </w:rPr>
        <w:t xml:space="preserve">Provide </w:t>
      </w:r>
      <w:r w:rsidR="00532B14">
        <w:rPr>
          <w:rFonts w:cs="Aptos"/>
          <w:kern w:val="0"/>
          <w:sz w:val="24"/>
          <w:szCs w:val="24"/>
        </w:rPr>
        <w:t>minor clearing, erosion control, earthwork, graded aggregate base, and asphalt as needed.</w:t>
      </w:r>
    </w:p>
    <w:p w14:paraId="1F731B7D" w14:textId="77777777" w:rsidR="00967145" w:rsidRPr="000740A7" w:rsidRDefault="00967145" w:rsidP="00967145">
      <w:pPr>
        <w:spacing w:after="0" w:line="240" w:lineRule="auto"/>
        <w:rPr>
          <w:rFonts w:cs="Aptos"/>
          <w:kern w:val="0"/>
          <w:sz w:val="24"/>
          <w:szCs w:val="24"/>
        </w:rPr>
      </w:pPr>
    </w:p>
    <w:p w14:paraId="1DB2EE50" w14:textId="77777777" w:rsidR="00967145" w:rsidRPr="000740A7" w:rsidRDefault="00967145" w:rsidP="00967145">
      <w:pPr>
        <w:rPr>
          <w:rFonts w:cs="Aptos"/>
          <w:kern w:val="0"/>
          <w:sz w:val="24"/>
          <w:szCs w:val="24"/>
        </w:rPr>
      </w:pPr>
    </w:p>
    <w:p w14:paraId="60C4E7F3" w14:textId="77777777" w:rsidR="00967145" w:rsidRPr="000740A7" w:rsidRDefault="00967145" w:rsidP="00967145">
      <w:pPr>
        <w:pStyle w:val="BodyTextIndent2"/>
        <w:ind w:left="0" w:firstLine="720"/>
        <w:rPr>
          <w:rFonts w:asciiTheme="minorHAnsi" w:hAnsiTheme="minorHAnsi"/>
          <w:sz w:val="24"/>
          <w:szCs w:val="24"/>
        </w:rPr>
      </w:pPr>
    </w:p>
    <w:p w14:paraId="19B376BE" w14:textId="1A8E50F8" w:rsidR="00967145" w:rsidRPr="000740A7" w:rsidRDefault="00967145" w:rsidP="00967145">
      <w:pPr>
        <w:pStyle w:val="BodyTextIndent2"/>
        <w:ind w:left="0" w:firstLine="720"/>
        <w:rPr>
          <w:rFonts w:asciiTheme="minorHAnsi" w:hAnsiTheme="minorHAnsi"/>
          <w:sz w:val="24"/>
          <w:szCs w:val="24"/>
        </w:rPr>
      </w:pPr>
      <w:r w:rsidRPr="000740A7">
        <w:rPr>
          <w:rFonts w:asciiTheme="minorHAnsi" w:hAnsiTheme="minorHAnsi"/>
          <w:sz w:val="24"/>
          <w:szCs w:val="24"/>
        </w:rPr>
        <w:t>Adjourn</w:t>
      </w:r>
    </w:p>
    <w:p w14:paraId="7F24D8B4" w14:textId="77777777" w:rsidR="00967145" w:rsidRPr="000740A7" w:rsidRDefault="00967145" w:rsidP="00967145">
      <w:pPr>
        <w:pStyle w:val="BodyTextIndent2"/>
        <w:ind w:left="0" w:firstLine="720"/>
        <w:rPr>
          <w:rFonts w:asciiTheme="minorHAnsi" w:hAnsiTheme="minorHAnsi"/>
          <w:sz w:val="24"/>
          <w:szCs w:val="24"/>
        </w:rPr>
      </w:pPr>
    </w:p>
    <w:p w14:paraId="14DF263A" w14:textId="77777777" w:rsidR="00967145" w:rsidRDefault="00967145" w:rsidP="00967145">
      <w:pPr>
        <w:pStyle w:val="BodyTextIndent2"/>
        <w:ind w:left="0" w:firstLine="720"/>
        <w:rPr>
          <w:rFonts w:asciiTheme="minorHAnsi" w:hAnsiTheme="minorHAnsi"/>
          <w:sz w:val="24"/>
          <w:szCs w:val="24"/>
        </w:rPr>
      </w:pPr>
      <w:r w:rsidRPr="000740A7">
        <w:rPr>
          <w:rFonts w:asciiTheme="minorHAnsi" w:hAnsiTheme="minorHAnsi"/>
          <w:sz w:val="24"/>
          <w:szCs w:val="24"/>
        </w:rPr>
        <w:t xml:space="preserve">Commissioner Available for Questions or Comments </w:t>
      </w:r>
    </w:p>
    <w:p w14:paraId="1C31D1D3" w14:textId="77777777" w:rsidR="000740A7" w:rsidRDefault="000740A7" w:rsidP="00967145">
      <w:pPr>
        <w:pStyle w:val="BodyTextIndent2"/>
        <w:ind w:left="0" w:firstLine="720"/>
        <w:rPr>
          <w:rFonts w:asciiTheme="minorHAnsi" w:hAnsiTheme="minorHAnsi"/>
          <w:sz w:val="24"/>
          <w:szCs w:val="24"/>
        </w:rPr>
      </w:pPr>
    </w:p>
    <w:p w14:paraId="6AB88484" w14:textId="77777777" w:rsidR="000740A7" w:rsidRDefault="000740A7" w:rsidP="00967145">
      <w:pPr>
        <w:pStyle w:val="BodyTextIndent2"/>
        <w:ind w:left="0" w:firstLine="720"/>
        <w:rPr>
          <w:rFonts w:asciiTheme="minorHAnsi" w:hAnsiTheme="minorHAnsi"/>
          <w:sz w:val="24"/>
          <w:szCs w:val="24"/>
        </w:rPr>
      </w:pPr>
    </w:p>
    <w:p w14:paraId="51DCF4C6" w14:textId="77777777" w:rsidR="000740A7" w:rsidRDefault="000740A7" w:rsidP="00967145">
      <w:pPr>
        <w:pStyle w:val="BodyTextIndent2"/>
        <w:ind w:left="0" w:firstLine="720"/>
        <w:rPr>
          <w:rFonts w:asciiTheme="minorHAnsi" w:hAnsiTheme="minorHAnsi"/>
          <w:sz w:val="24"/>
          <w:szCs w:val="24"/>
        </w:rPr>
      </w:pPr>
    </w:p>
    <w:p w14:paraId="3E44A1DB" w14:textId="77777777" w:rsidR="000740A7" w:rsidRDefault="000740A7" w:rsidP="00967145">
      <w:pPr>
        <w:pStyle w:val="BodyTextIndent2"/>
        <w:ind w:left="0" w:firstLine="720"/>
        <w:rPr>
          <w:rFonts w:asciiTheme="minorHAnsi" w:hAnsiTheme="minorHAnsi"/>
          <w:sz w:val="24"/>
          <w:szCs w:val="24"/>
        </w:rPr>
      </w:pPr>
    </w:p>
    <w:p w14:paraId="7041DDCF" w14:textId="77777777" w:rsidR="000740A7" w:rsidRDefault="000740A7" w:rsidP="00967145">
      <w:pPr>
        <w:pStyle w:val="BodyTextIndent2"/>
        <w:ind w:left="0" w:firstLine="720"/>
        <w:rPr>
          <w:rFonts w:asciiTheme="minorHAnsi" w:hAnsiTheme="minorHAnsi"/>
          <w:sz w:val="24"/>
          <w:szCs w:val="24"/>
        </w:rPr>
      </w:pPr>
    </w:p>
    <w:p w14:paraId="6A897A38" w14:textId="77777777" w:rsidR="000740A7" w:rsidRDefault="000740A7" w:rsidP="000740A7">
      <w:pPr>
        <w:pStyle w:val="BodyTextIndent2"/>
        <w:rPr>
          <w:rFonts w:asciiTheme="minorHAnsi" w:hAnsiTheme="minorHAnsi"/>
          <w:sz w:val="24"/>
          <w:szCs w:val="24"/>
        </w:rPr>
      </w:pPr>
    </w:p>
    <w:p w14:paraId="081EA0EC" w14:textId="77777777" w:rsidR="000740A7" w:rsidRDefault="000740A7" w:rsidP="00967145">
      <w:pPr>
        <w:pStyle w:val="BodyTextIndent2"/>
        <w:ind w:left="0" w:firstLine="720"/>
        <w:rPr>
          <w:rFonts w:asciiTheme="minorHAnsi" w:hAnsiTheme="minorHAnsi"/>
          <w:sz w:val="24"/>
          <w:szCs w:val="24"/>
        </w:rPr>
      </w:pPr>
    </w:p>
    <w:p w14:paraId="292D9D60" w14:textId="77777777" w:rsidR="000740A7" w:rsidRDefault="000740A7" w:rsidP="00967145">
      <w:pPr>
        <w:pStyle w:val="BodyTextIndent2"/>
        <w:ind w:left="0" w:firstLine="720"/>
        <w:rPr>
          <w:rFonts w:asciiTheme="minorHAnsi" w:hAnsiTheme="minorHAnsi"/>
          <w:sz w:val="24"/>
          <w:szCs w:val="24"/>
        </w:rPr>
      </w:pPr>
    </w:p>
    <w:p w14:paraId="1FCE9BC6" w14:textId="77777777" w:rsidR="000740A7" w:rsidRPr="000740A7" w:rsidRDefault="000740A7" w:rsidP="00967145">
      <w:pPr>
        <w:pStyle w:val="BodyTextIndent2"/>
        <w:ind w:left="0" w:firstLine="720"/>
        <w:rPr>
          <w:rFonts w:asciiTheme="minorHAnsi" w:hAnsiTheme="minorHAnsi"/>
          <w:sz w:val="24"/>
          <w:szCs w:val="24"/>
        </w:rPr>
      </w:pPr>
    </w:p>
    <w:p w14:paraId="06C99E44" w14:textId="1A104239" w:rsidR="00967145" w:rsidRPr="000740A7" w:rsidRDefault="000740A7" w:rsidP="000740A7">
      <w:pPr>
        <w:jc w:val="center"/>
        <w:rPr>
          <w:rFonts w:ascii="Arial" w:hAnsi="Arial" w:cs="Arial"/>
          <w:sz w:val="16"/>
          <w:szCs w:val="16"/>
        </w:rPr>
      </w:pPr>
      <w:r w:rsidRPr="000740A7">
        <w:rPr>
          <w:rFonts w:ascii="Arial" w:hAnsi="Arial" w:cs="Arial"/>
          <w:sz w:val="16"/>
          <w:szCs w:val="16"/>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p>
    <w:sectPr w:rsidR="00967145" w:rsidRPr="00074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C1DD8"/>
    <w:multiLevelType w:val="singleLevel"/>
    <w:tmpl w:val="268E9A64"/>
    <w:lvl w:ilvl="0">
      <w:start w:val="1"/>
      <w:numFmt w:val="decimal"/>
      <w:lvlText w:val="%1."/>
      <w:lvlJc w:val="left"/>
      <w:pPr>
        <w:tabs>
          <w:tab w:val="num" w:pos="1620"/>
        </w:tabs>
        <w:ind w:left="1620" w:hanging="720"/>
      </w:pPr>
      <w:rPr>
        <w:rFonts w:hint="default"/>
      </w:rPr>
    </w:lvl>
  </w:abstractNum>
  <w:abstractNum w:abstractNumId="1" w15:restartNumberingAfterBreak="0">
    <w:nsid w:val="3C0C68CD"/>
    <w:multiLevelType w:val="hybridMultilevel"/>
    <w:tmpl w:val="854E8030"/>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731541E8"/>
    <w:multiLevelType w:val="hybridMultilevel"/>
    <w:tmpl w:val="FB30F4C6"/>
    <w:lvl w:ilvl="0" w:tplc="3000BC36">
      <w:start w:val="1"/>
      <w:numFmt w:val="upperLetter"/>
      <w:lvlText w:val="%1."/>
      <w:lvlJc w:val="left"/>
      <w:pPr>
        <w:tabs>
          <w:tab w:val="num" w:pos="1860"/>
        </w:tabs>
        <w:ind w:left="1860" w:hanging="450"/>
      </w:pPr>
      <w:rPr>
        <w:rFonts w:hint="default"/>
      </w:rPr>
    </w:lvl>
    <w:lvl w:ilvl="1" w:tplc="04090019">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num w:numId="1" w16cid:durableId="144786193">
    <w:abstractNumId w:val="0"/>
  </w:num>
  <w:num w:numId="2" w16cid:durableId="1538277540">
    <w:abstractNumId w:val="2"/>
  </w:num>
  <w:num w:numId="3" w16cid:durableId="945386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wttGicBSm67er4tMXpwPq4D7khaJIQNl0yiF7DjnBU3yhcHo0BJqkUK8Ihm5hauC1zDT/+dLMrmpYnOsDYlNQ==" w:salt="xBbeX16lyYxypYxlqMqP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1D"/>
    <w:rsid w:val="000740A7"/>
    <w:rsid w:val="000E4876"/>
    <w:rsid w:val="0015651D"/>
    <w:rsid w:val="001F3299"/>
    <w:rsid w:val="003D1FE9"/>
    <w:rsid w:val="004854C4"/>
    <w:rsid w:val="00532B14"/>
    <w:rsid w:val="005B34CB"/>
    <w:rsid w:val="00967145"/>
    <w:rsid w:val="00B111EC"/>
    <w:rsid w:val="00B72234"/>
    <w:rsid w:val="00BB5EB0"/>
    <w:rsid w:val="00BF45C6"/>
    <w:rsid w:val="00C12B5C"/>
    <w:rsid w:val="00CF512C"/>
    <w:rsid w:val="00D810D3"/>
    <w:rsid w:val="00F1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FE81"/>
  <w15:chartTrackingRefBased/>
  <w15:docId w15:val="{4D861F9A-834F-4F9D-8888-18D9224D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56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56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51D"/>
    <w:rPr>
      <w:rFonts w:eastAsiaTheme="majorEastAsia" w:cstheme="majorBidi"/>
      <w:color w:val="272727" w:themeColor="text1" w:themeTint="D8"/>
    </w:rPr>
  </w:style>
  <w:style w:type="paragraph" w:styleId="Title">
    <w:name w:val="Title"/>
    <w:basedOn w:val="Normal"/>
    <w:next w:val="Normal"/>
    <w:link w:val="TitleChar"/>
    <w:qFormat/>
    <w:rsid w:val="00156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51D"/>
    <w:pPr>
      <w:spacing w:before="160"/>
      <w:jc w:val="center"/>
    </w:pPr>
    <w:rPr>
      <w:i/>
      <w:iCs/>
      <w:color w:val="404040" w:themeColor="text1" w:themeTint="BF"/>
    </w:rPr>
  </w:style>
  <w:style w:type="character" w:customStyle="1" w:styleId="QuoteChar">
    <w:name w:val="Quote Char"/>
    <w:basedOn w:val="DefaultParagraphFont"/>
    <w:link w:val="Quote"/>
    <w:uiPriority w:val="29"/>
    <w:rsid w:val="0015651D"/>
    <w:rPr>
      <w:i/>
      <w:iCs/>
      <w:color w:val="404040" w:themeColor="text1" w:themeTint="BF"/>
    </w:rPr>
  </w:style>
  <w:style w:type="paragraph" w:styleId="ListParagraph">
    <w:name w:val="List Paragraph"/>
    <w:basedOn w:val="Normal"/>
    <w:uiPriority w:val="34"/>
    <w:qFormat/>
    <w:rsid w:val="0015651D"/>
    <w:pPr>
      <w:ind w:left="720"/>
      <w:contextualSpacing/>
    </w:pPr>
  </w:style>
  <w:style w:type="character" w:styleId="IntenseEmphasis">
    <w:name w:val="Intense Emphasis"/>
    <w:basedOn w:val="DefaultParagraphFont"/>
    <w:uiPriority w:val="21"/>
    <w:qFormat/>
    <w:rsid w:val="0015651D"/>
    <w:rPr>
      <w:i/>
      <w:iCs/>
      <w:color w:val="0F4761" w:themeColor="accent1" w:themeShade="BF"/>
    </w:rPr>
  </w:style>
  <w:style w:type="paragraph" w:styleId="IntenseQuote">
    <w:name w:val="Intense Quote"/>
    <w:basedOn w:val="Normal"/>
    <w:next w:val="Normal"/>
    <w:link w:val="IntenseQuoteChar"/>
    <w:uiPriority w:val="30"/>
    <w:qFormat/>
    <w:rsid w:val="00156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51D"/>
    <w:rPr>
      <w:i/>
      <w:iCs/>
      <w:color w:val="0F4761" w:themeColor="accent1" w:themeShade="BF"/>
    </w:rPr>
  </w:style>
  <w:style w:type="character" w:styleId="IntenseReference">
    <w:name w:val="Intense Reference"/>
    <w:basedOn w:val="DefaultParagraphFont"/>
    <w:uiPriority w:val="32"/>
    <w:qFormat/>
    <w:rsid w:val="0015651D"/>
    <w:rPr>
      <w:b/>
      <w:bCs/>
      <w:smallCaps/>
      <w:color w:val="0F4761" w:themeColor="accent1" w:themeShade="BF"/>
      <w:spacing w:val="5"/>
    </w:rPr>
  </w:style>
  <w:style w:type="paragraph" w:styleId="BodyTextIndent2">
    <w:name w:val="Body Text Indent 2"/>
    <w:basedOn w:val="Normal"/>
    <w:link w:val="BodyTextIndent2Char"/>
    <w:rsid w:val="0015651D"/>
    <w:pPr>
      <w:spacing w:after="0" w:line="240" w:lineRule="auto"/>
      <w:ind w:left="2880" w:hanging="720"/>
      <w:jc w:val="both"/>
    </w:pPr>
    <w:rPr>
      <w:rFonts w:ascii="Arial" w:eastAsia="Times New Roman" w:hAnsi="Arial" w:cs="Times New Roman"/>
      <w:kern w:val="0"/>
      <w:sz w:val="28"/>
      <w:szCs w:val="20"/>
      <w14:ligatures w14:val="none"/>
    </w:rPr>
  </w:style>
  <w:style w:type="character" w:customStyle="1" w:styleId="BodyTextIndent2Char">
    <w:name w:val="Body Text Indent 2 Char"/>
    <w:basedOn w:val="DefaultParagraphFont"/>
    <w:link w:val="BodyTextIndent2"/>
    <w:rsid w:val="0015651D"/>
    <w:rPr>
      <w:rFonts w:ascii="Arial" w:eastAsia="Times New Roman" w:hAnsi="Arial"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934</Characters>
  <Application>Microsoft Office Word</Application>
  <DocSecurity>8</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Davis</dc:creator>
  <cp:keywords/>
  <dc:description/>
  <cp:lastModifiedBy>Tina Davis</cp:lastModifiedBy>
  <cp:revision>7</cp:revision>
  <dcterms:created xsi:type="dcterms:W3CDTF">2025-03-04T21:52:00Z</dcterms:created>
  <dcterms:modified xsi:type="dcterms:W3CDTF">2025-03-06T21:33:00Z</dcterms:modified>
</cp:coreProperties>
</file>