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A2BF" w14:textId="61E992A9" w:rsidR="0032025A" w:rsidRPr="003C408C" w:rsidRDefault="0010153E" w:rsidP="003C408C">
      <w:pPr>
        <w:pStyle w:val="NoSpacing"/>
        <w:spacing w:line="168" w:lineRule="auto"/>
        <w:rPr>
          <w:sz w:val="36"/>
          <w:szCs w:val="36"/>
        </w:rPr>
      </w:pPr>
      <w:r w:rsidRPr="00F6712B">
        <w:rPr>
          <w:noProof/>
          <w:sz w:val="56"/>
          <w:szCs w:val="56"/>
        </w:rPr>
        <mc:AlternateContent>
          <mc:Choice Requires="wps">
            <w:drawing>
              <wp:anchor distT="0" distB="0" distL="114300" distR="114300" simplePos="0" relativeHeight="251659264" behindDoc="0" locked="0" layoutInCell="1" allowOverlap="1" wp14:anchorId="18EF3BD7" wp14:editId="4013E299">
                <wp:simplePos x="0" y="0"/>
                <wp:positionH relativeFrom="column">
                  <wp:posOffset>1419225</wp:posOffset>
                </wp:positionH>
                <wp:positionV relativeFrom="paragraph">
                  <wp:posOffset>-1390650</wp:posOffset>
                </wp:positionV>
                <wp:extent cx="5524500" cy="1076325"/>
                <wp:effectExtent l="0" t="0" r="19050" b="28575"/>
                <wp:wrapNone/>
                <wp:docPr id="544054955" name="Text Box 1"/>
                <wp:cNvGraphicFramePr/>
                <a:graphic xmlns:a="http://schemas.openxmlformats.org/drawingml/2006/main">
                  <a:graphicData uri="http://schemas.microsoft.com/office/word/2010/wordprocessingShape">
                    <wps:wsp>
                      <wps:cNvSpPr txBox="1"/>
                      <wps:spPr>
                        <a:xfrm>
                          <a:off x="0" y="0"/>
                          <a:ext cx="5524500" cy="1076325"/>
                        </a:xfrm>
                        <a:prstGeom prst="rect">
                          <a:avLst/>
                        </a:prstGeom>
                        <a:solidFill>
                          <a:schemeClr val="lt1"/>
                        </a:solidFill>
                        <a:ln w="6350">
                          <a:solidFill>
                            <a:prstClr val="black"/>
                          </a:solidFill>
                        </a:ln>
                      </wps:spPr>
                      <wps:txb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6EC345AB" w14:textId="77777777" w:rsidR="00F2797C" w:rsidRDefault="0010153E" w:rsidP="00F2797C">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54D79D88" w:rsidR="0010153E" w:rsidRPr="00F6712B" w:rsidRDefault="0010153E" w:rsidP="00F2797C">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4AE024B"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r w:rsidR="00F2797C">
                              <w:rPr>
                                <w:rFonts w:ascii="Aptos Narrow" w:hAnsi="Aptos Narrow"/>
                              </w:rPr>
                              <w:t xml:space="preserve">        </w:t>
                            </w:r>
                            <w:r w:rsidR="00710BE6">
                              <w:rPr>
                                <w:rFonts w:ascii="Aptos Narrow" w:hAnsi="Aptos Narrow"/>
                              </w:rPr>
                              <w:t xml:space="preserve">                   </w:t>
                            </w:r>
                            <w:hyperlink r:id="rId8" w:history="1">
                              <w:r w:rsidR="00710BE6" w:rsidRPr="00BF4599">
                                <w:rPr>
                                  <w:rStyle w:val="Hyperlink"/>
                                  <w:rFonts w:ascii="Aptos Narrow" w:hAnsi="Aptos Narrow"/>
                                  <w:sz w:val="20"/>
                                  <w:szCs w:val="20"/>
                                </w:rPr>
                                <w:t>nbishop@murraycountyga.gov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F3BD7" id="_x0000_t202" coordsize="21600,21600" o:spt="202" path="m,l,21600r21600,l21600,xe">
                <v:stroke joinstyle="miter"/>
                <v:path gradientshapeok="t" o:connecttype="rect"/>
              </v:shapetype>
              <v:shape id="Text Box 1" o:spid="_x0000_s1026" type="#_x0000_t202" style="position:absolute;margin-left:111.75pt;margin-top:-109.5pt;width:4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MLOAIAAH0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" fillcolor="white [3201]" strokeweight=".5pt">
                <v:textbo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6EC345AB" w14:textId="77777777" w:rsidR="00F2797C" w:rsidRDefault="0010153E" w:rsidP="00F2797C">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54D79D88" w:rsidR="0010153E" w:rsidRPr="00F6712B" w:rsidRDefault="0010153E" w:rsidP="00F2797C">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4AE024B"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r w:rsidR="00F2797C">
                        <w:rPr>
                          <w:rFonts w:ascii="Aptos Narrow" w:hAnsi="Aptos Narrow"/>
                        </w:rPr>
                        <w:t xml:space="preserve">        </w:t>
                      </w:r>
                      <w:r w:rsidR="00710BE6">
                        <w:rPr>
                          <w:rFonts w:ascii="Aptos Narrow" w:hAnsi="Aptos Narrow"/>
                        </w:rPr>
                        <w:t xml:space="preserve">                   </w:t>
                      </w:r>
                      <w:hyperlink r:id="rId9" w:history="1">
                        <w:r w:rsidR="00710BE6" w:rsidRPr="00BF4599">
                          <w:rPr>
                            <w:rStyle w:val="Hyperlink"/>
                            <w:rFonts w:ascii="Aptos Narrow" w:hAnsi="Aptos Narrow"/>
                            <w:sz w:val="20"/>
                            <w:szCs w:val="20"/>
                          </w:rPr>
                          <w:t>nbishop@murraycountyga.gov</w:t>
                        </w:r>
                      </w:hyperlink>
                    </w:p>
                  </w:txbxContent>
                </v:textbox>
              </v:shape>
            </w:pict>
          </mc:Fallback>
        </mc:AlternateContent>
      </w:r>
      <w:r w:rsidR="00F13B01">
        <w:rPr>
          <w:sz w:val="56"/>
          <w:szCs w:val="56"/>
        </w:rPr>
        <w:tab/>
      </w:r>
      <w:r w:rsidR="00F13B01">
        <w:rPr>
          <w:sz w:val="56"/>
          <w:szCs w:val="56"/>
        </w:rPr>
        <w:tab/>
      </w:r>
      <w:r w:rsidR="00F13B01">
        <w:rPr>
          <w:sz w:val="56"/>
          <w:szCs w:val="56"/>
        </w:rPr>
        <w:tab/>
      </w:r>
      <w:r w:rsidR="00B721F2">
        <w:rPr>
          <w:sz w:val="56"/>
          <w:szCs w:val="56"/>
        </w:rPr>
        <w:tab/>
      </w:r>
    </w:p>
    <w:p w14:paraId="41E21E28" w14:textId="3EA6F908" w:rsidR="0032025A" w:rsidRPr="008D58E3" w:rsidRDefault="0032025A" w:rsidP="006D5ACC">
      <w:pPr>
        <w:pStyle w:val="NoSpacing"/>
        <w:rPr>
          <w:rFonts w:eastAsia="Times New Roman" w:cstheme="minorHAnsi"/>
          <w:sz w:val="24"/>
          <w:szCs w:val="24"/>
        </w:rPr>
      </w:pPr>
      <w:r w:rsidRPr="008D58E3">
        <w:rPr>
          <w:rFonts w:eastAsia="Times New Roman" w:cstheme="minorHAnsi"/>
          <w:b/>
          <w:bCs/>
          <w:sz w:val="28"/>
          <w:szCs w:val="28"/>
        </w:rPr>
        <w:t>MURRAY COUNTY COMMISSIONER’S MEETING</w:t>
      </w:r>
      <w:r w:rsidRPr="008D58E3">
        <w:rPr>
          <w:rFonts w:eastAsia="Times New Roman" w:cstheme="minorHAnsi"/>
          <w:sz w:val="24"/>
          <w:szCs w:val="24"/>
        </w:rPr>
        <w:br/>
      </w:r>
      <w:r w:rsidR="00F2797C" w:rsidRPr="008D58E3">
        <w:rPr>
          <w:rFonts w:eastAsia="Times New Roman" w:cstheme="minorHAnsi"/>
          <w:b/>
          <w:bCs/>
          <w:sz w:val="28"/>
          <w:szCs w:val="28"/>
        </w:rPr>
        <w:t xml:space="preserve">OFFICIAL </w:t>
      </w:r>
      <w:r w:rsidR="00EE1970">
        <w:rPr>
          <w:rFonts w:eastAsia="Times New Roman" w:cstheme="minorHAnsi"/>
          <w:b/>
          <w:bCs/>
          <w:sz w:val="28"/>
          <w:szCs w:val="28"/>
        </w:rPr>
        <w:t>MINUTES</w:t>
      </w:r>
      <w:r w:rsidRPr="008D58E3">
        <w:rPr>
          <w:rFonts w:eastAsia="Times New Roman" w:cstheme="minorHAnsi"/>
          <w:sz w:val="24"/>
          <w:szCs w:val="24"/>
        </w:rPr>
        <w:br/>
      </w:r>
      <w:r w:rsidRPr="008D58E3">
        <w:rPr>
          <w:rFonts w:eastAsia="Times New Roman" w:cstheme="minorHAnsi"/>
          <w:b/>
          <w:bCs/>
          <w:sz w:val="24"/>
          <w:szCs w:val="24"/>
        </w:rPr>
        <w:t>Date:</w:t>
      </w:r>
      <w:r w:rsidRPr="008D58E3">
        <w:rPr>
          <w:rFonts w:eastAsia="Times New Roman" w:cstheme="minorHAnsi"/>
          <w:sz w:val="24"/>
          <w:szCs w:val="24"/>
        </w:rPr>
        <w:t xml:space="preserve"> </w:t>
      </w:r>
      <w:r w:rsidR="005E5491">
        <w:rPr>
          <w:rFonts w:eastAsia="Times New Roman" w:cstheme="minorHAnsi"/>
          <w:sz w:val="24"/>
          <w:szCs w:val="24"/>
        </w:rPr>
        <w:t>December 2</w:t>
      </w:r>
      <w:r w:rsidRPr="008D58E3">
        <w:rPr>
          <w:rFonts w:eastAsia="Times New Roman" w:cstheme="minorHAnsi"/>
          <w:sz w:val="24"/>
          <w:szCs w:val="24"/>
        </w:rPr>
        <w:t>, 2025</w:t>
      </w:r>
      <w:r w:rsidRPr="008D58E3">
        <w:rPr>
          <w:rFonts w:eastAsia="Times New Roman" w:cstheme="minorHAnsi"/>
          <w:sz w:val="24"/>
          <w:szCs w:val="24"/>
        </w:rPr>
        <w:br/>
      </w:r>
      <w:r w:rsidRPr="008D58E3">
        <w:rPr>
          <w:rFonts w:eastAsia="Times New Roman" w:cstheme="minorHAnsi"/>
          <w:b/>
          <w:bCs/>
          <w:sz w:val="24"/>
          <w:szCs w:val="24"/>
        </w:rPr>
        <w:t>Location:</w:t>
      </w:r>
      <w:r w:rsidRPr="008D58E3">
        <w:rPr>
          <w:rFonts w:eastAsia="Times New Roman" w:cstheme="minorHAnsi"/>
          <w:sz w:val="24"/>
          <w:szCs w:val="24"/>
        </w:rPr>
        <w:t xml:space="preserve"> </w:t>
      </w:r>
      <w:r w:rsidR="003C408C" w:rsidRPr="008D58E3">
        <w:rPr>
          <w:rFonts w:eastAsia="Times New Roman" w:cstheme="minorHAnsi"/>
          <w:sz w:val="24"/>
          <w:szCs w:val="24"/>
        </w:rPr>
        <w:t>Hearing Room of the Murray County Annex Building</w:t>
      </w:r>
    </w:p>
    <w:p w14:paraId="5C75EBBC" w14:textId="16E5C1D3" w:rsidR="003C408C" w:rsidRPr="008D58E3" w:rsidRDefault="003C408C" w:rsidP="006D5ACC">
      <w:pPr>
        <w:pStyle w:val="NoSpacing"/>
        <w:rPr>
          <w:rFonts w:eastAsia="Times New Roman" w:cstheme="minorHAnsi"/>
          <w:sz w:val="24"/>
          <w:szCs w:val="24"/>
        </w:rPr>
      </w:pPr>
      <w:r w:rsidRPr="008D58E3">
        <w:rPr>
          <w:rFonts w:eastAsia="Times New Roman" w:cstheme="minorHAnsi"/>
          <w:sz w:val="24"/>
          <w:szCs w:val="24"/>
        </w:rPr>
        <w:t>Address: 121 N. 4</w:t>
      </w:r>
      <w:r w:rsidRPr="008D58E3">
        <w:rPr>
          <w:rFonts w:eastAsia="Times New Roman" w:cstheme="minorHAnsi"/>
          <w:sz w:val="24"/>
          <w:szCs w:val="24"/>
          <w:vertAlign w:val="superscript"/>
        </w:rPr>
        <w:t>th</w:t>
      </w:r>
      <w:r w:rsidRPr="008D58E3">
        <w:rPr>
          <w:rFonts w:eastAsia="Times New Roman" w:cstheme="minorHAnsi"/>
          <w:sz w:val="24"/>
          <w:szCs w:val="24"/>
        </w:rPr>
        <w:t xml:space="preserve"> Ave. </w:t>
      </w:r>
    </w:p>
    <w:p w14:paraId="1AABA918" w14:textId="3E2D7571" w:rsidR="0032025A" w:rsidRPr="002102CA" w:rsidRDefault="003C408C" w:rsidP="006D5ACC">
      <w:pPr>
        <w:pStyle w:val="NoSpacing"/>
        <w:rPr>
          <w:rFonts w:eastAsia="Times New Roman" w:cstheme="minorHAnsi"/>
          <w:sz w:val="24"/>
          <w:szCs w:val="24"/>
        </w:rPr>
      </w:pPr>
      <w:r w:rsidRPr="008D58E3">
        <w:rPr>
          <w:rFonts w:eastAsia="Times New Roman" w:cstheme="minorHAnsi"/>
          <w:sz w:val="24"/>
          <w:szCs w:val="24"/>
        </w:rPr>
        <w:t>City: Chatsworth</w:t>
      </w:r>
      <w:r w:rsidRPr="008D58E3">
        <w:rPr>
          <w:rFonts w:eastAsia="Times New Roman" w:cstheme="minorHAnsi"/>
          <w:sz w:val="24"/>
          <w:szCs w:val="24"/>
        </w:rPr>
        <w:tab/>
        <w:t>State: GA</w:t>
      </w:r>
      <w:r w:rsidRPr="008D58E3">
        <w:rPr>
          <w:rFonts w:eastAsia="Times New Roman" w:cstheme="minorHAnsi"/>
          <w:sz w:val="24"/>
          <w:szCs w:val="24"/>
        </w:rPr>
        <w:tab/>
        <w:t>Zip: 307</w:t>
      </w:r>
      <w:r w:rsidR="002102CA">
        <w:rPr>
          <w:rFonts w:eastAsia="Times New Roman" w:cstheme="minorHAnsi"/>
          <w:sz w:val="24"/>
          <w:szCs w:val="24"/>
        </w:rPr>
        <w:t>05</w:t>
      </w:r>
      <w:r w:rsidR="00C336CD">
        <w:rPr>
          <w:rFonts w:eastAsia="Times New Roman" w:cstheme="minorHAnsi"/>
          <w:sz w:val="24"/>
          <w:szCs w:val="24"/>
        </w:rPr>
        <w:pict w14:anchorId="4C94C2E7">
          <v:rect id="_x0000_i1025" style="width:0;height:1.5pt" o:hralign="center" o:hrstd="t" o:hr="t" fillcolor="#a0a0a0" stroked="f"/>
        </w:pict>
      </w:r>
    </w:p>
    <w:p w14:paraId="4B966448" w14:textId="26AC70D0" w:rsidR="006D5ACC" w:rsidRDefault="0032025A" w:rsidP="006D5ACC">
      <w:pPr>
        <w:pStyle w:val="NoSpacing"/>
        <w:rPr>
          <w:rFonts w:eastAsia="Times New Roman" w:cstheme="minorHAnsi"/>
          <w:b/>
          <w:bCs/>
          <w:sz w:val="28"/>
          <w:szCs w:val="28"/>
        </w:rPr>
      </w:pPr>
      <w:r w:rsidRPr="008D58E3">
        <w:rPr>
          <w:rFonts w:eastAsia="Times New Roman" w:cstheme="minorHAnsi"/>
          <w:b/>
          <w:bCs/>
          <w:sz w:val="28"/>
          <w:szCs w:val="28"/>
        </w:rPr>
        <w:t>Call to Order</w:t>
      </w:r>
    </w:p>
    <w:p w14:paraId="1EE345FA" w14:textId="77777777" w:rsidR="005E5491" w:rsidRPr="005E5491" w:rsidRDefault="005E5491" w:rsidP="006D5ACC">
      <w:pPr>
        <w:pStyle w:val="NoSpacing"/>
        <w:rPr>
          <w:rFonts w:eastAsia="Times New Roman" w:cstheme="minorHAnsi"/>
          <w:b/>
          <w:bCs/>
          <w:sz w:val="4"/>
          <w:szCs w:val="4"/>
        </w:rPr>
      </w:pPr>
    </w:p>
    <w:p w14:paraId="1FFCAF85" w14:textId="66AD6F96" w:rsidR="0032025A" w:rsidRPr="006D5ACC" w:rsidRDefault="0032025A" w:rsidP="006D5ACC">
      <w:pPr>
        <w:pStyle w:val="NoSpacing"/>
        <w:rPr>
          <w:rFonts w:eastAsia="Times New Roman" w:cstheme="minorHAnsi"/>
          <w:b/>
          <w:bCs/>
          <w:sz w:val="28"/>
          <w:szCs w:val="28"/>
        </w:rPr>
      </w:pPr>
      <w:r w:rsidRPr="008D58E3">
        <w:rPr>
          <w:rFonts w:eastAsia="Times New Roman" w:cstheme="minorHAnsi"/>
          <w:sz w:val="24"/>
          <w:szCs w:val="24"/>
        </w:rPr>
        <w:t>The meeting of the Murray County Commissioner was called to order</w:t>
      </w:r>
      <w:r w:rsidR="002F2D76" w:rsidRPr="008D58E3">
        <w:rPr>
          <w:rFonts w:eastAsia="Times New Roman" w:cstheme="minorHAnsi"/>
          <w:sz w:val="24"/>
          <w:szCs w:val="24"/>
        </w:rPr>
        <w:t xml:space="preserve"> at 9:0</w:t>
      </w:r>
      <w:r w:rsidR="005E5491">
        <w:rPr>
          <w:rFonts w:eastAsia="Times New Roman" w:cstheme="minorHAnsi"/>
          <w:sz w:val="24"/>
          <w:szCs w:val="24"/>
        </w:rPr>
        <w:t>2</w:t>
      </w:r>
      <w:r w:rsidR="002F2D76" w:rsidRPr="008D58E3">
        <w:rPr>
          <w:rFonts w:eastAsia="Times New Roman" w:cstheme="minorHAnsi"/>
          <w:sz w:val="24"/>
          <w:szCs w:val="24"/>
        </w:rPr>
        <w:t xml:space="preserve"> A.M.</w:t>
      </w:r>
      <w:r w:rsidRPr="008D58E3">
        <w:rPr>
          <w:rFonts w:eastAsia="Times New Roman" w:cstheme="minorHAnsi"/>
          <w:sz w:val="24"/>
          <w:szCs w:val="24"/>
        </w:rPr>
        <w:t xml:space="preserve"> by Sole Commissioner Noah Bishop on </w:t>
      </w:r>
      <w:r w:rsidR="005E5491">
        <w:rPr>
          <w:rFonts w:eastAsia="Times New Roman" w:cstheme="minorHAnsi"/>
          <w:sz w:val="24"/>
          <w:szCs w:val="24"/>
        </w:rPr>
        <w:t>December 2</w:t>
      </w:r>
      <w:r w:rsidRPr="008D58E3">
        <w:rPr>
          <w:rFonts w:eastAsia="Times New Roman" w:cstheme="minorHAnsi"/>
          <w:sz w:val="24"/>
          <w:szCs w:val="24"/>
        </w:rPr>
        <w:t>, 2025.</w:t>
      </w:r>
    </w:p>
    <w:p w14:paraId="3BE631DF" w14:textId="69C7C90B" w:rsidR="0032025A" w:rsidRPr="008D58E3" w:rsidRDefault="00C336CD" w:rsidP="006D5ACC">
      <w:pPr>
        <w:pStyle w:val="NoSpacing"/>
        <w:rPr>
          <w:rFonts w:eastAsia="Times New Roman" w:cstheme="minorHAnsi"/>
          <w:sz w:val="10"/>
          <w:szCs w:val="10"/>
        </w:rPr>
      </w:pPr>
      <w:r>
        <w:rPr>
          <w:rFonts w:eastAsia="Times New Roman" w:cstheme="minorHAnsi"/>
          <w:sz w:val="24"/>
          <w:szCs w:val="24"/>
        </w:rPr>
        <w:pict w14:anchorId="3A3DA3F5">
          <v:rect id="_x0000_i1026" style="width:0;height:1.5pt" o:hralign="center" o:hrstd="t" o:hr="t" fillcolor="#a0a0a0" stroked="f"/>
        </w:pict>
      </w:r>
    </w:p>
    <w:p w14:paraId="36F2FA3A" w14:textId="3D67F38D" w:rsidR="006D5ACC" w:rsidRDefault="0032025A" w:rsidP="006D5ACC">
      <w:pPr>
        <w:pStyle w:val="NoSpacing"/>
        <w:rPr>
          <w:rFonts w:eastAsia="Times New Roman" w:cstheme="minorHAnsi"/>
          <w:b/>
          <w:bCs/>
          <w:sz w:val="28"/>
          <w:szCs w:val="28"/>
        </w:rPr>
      </w:pPr>
      <w:r w:rsidRPr="008D58E3">
        <w:rPr>
          <w:rFonts w:eastAsia="Times New Roman" w:cstheme="minorHAnsi"/>
          <w:b/>
          <w:bCs/>
          <w:sz w:val="28"/>
          <w:szCs w:val="28"/>
        </w:rPr>
        <w:t>Approval of Agenda</w:t>
      </w:r>
    </w:p>
    <w:p w14:paraId="74CA1A73" w14:textId="77777777" w:rsidR="005E5491" w:rsidRPr="005E5491" w:rsidRDefault="005E5491" w:rsidP="006D5ACC">
      <w:pPr>
        <w:pStyle w:val="NoSpacing"/>
        <w:rPr>
          <w:rFonts w:eastAsia="Times New Roman" w:cstheme="minorHAnsi"/>
          <w:b/>
          <w:bCs/>
          <w:sz w:val="4"/>
          <w:szCs w:val="4"/>
        </w:rPr>
      </w:pPr>
    </w:p>
    <w:p w14:paraId="3BB44112" w14:textId="4B3A1259" w:rsidR="00351608" w:rsidRPr="005E5491" w:rsidRDefault="005E5491" w:rsidP="005E5491">
      <w:pPr>
        <w:pStyle w:val="NoSpacing"/>
        <w:spacing w:line="2" w:lineRule="atLeast"/>
        <w:rPr>
          <w:rFonts w:eastAsia="Times New Roman" w:cstheme="minorHAnsi"/>
          <w:sz w:val="24"/>
          <w:szCs w:val="24"/>
        </w:rPr>
      </w:pPr>
      <w:r w:rsidRPr="00351608">
        <w:rPr>
          <w:rFonts w:eastAsia="Times New Roman" w:cstheme="minorHAnsi"/>
          <w:sz w:val="24"/>
          <w:szCs w:val="24"/>
        </w:rPr>
        <w:t xml:space="preserve">The Commissioner announced that an additional item, designated as Item </w:t>
      </w:r>
      <w:r>
        <w:rPr>
          <w:rFonts w:eastAsia="Times New Roman" w:cstheme="minorHAnsi"/>
          <w:sz w:val="24"/>
          <w:szCs w:val="24"/>
        </w:rPr>
        <w:t>E</w:t>
      </w:r>
      <w:r w:rsidRPr="00351608">
        <w:rPr>
          <w:rFonts w:eastAsia="Times New Roman" w:cstheme="minorHAnsi"/>
          <w:sz w:val="24"/>
          <w:szCs w:val="24"/>
        </w:rPr>
        <w:t xml:space="preserve">, was added to the agenda after its distribution to the media. Commissioner Bishop approved the agenda as presented, including Item </w:t>
      </w:r>
      <w:r>
        <w:rPr>
          <w:rFonts w:eastAsia="Times New Roman" w:cstheme="minorHAnsi"/>
          <w:sz w:val="24"/>
          <w:szCs w:val="24"/>
        </w:rPr>
        <w:t>E</w:t>
      </w:r>
      <w:r w:rsidRPr="00351608">
        <w:rPr>
          <w:rFonts w:eastAsia="Times New Roman" w:cstheme="minorHAnsi"/>
          <w:sz w:val="24"/>
          <w:szCs w:val="24"/>
        </w:rPr>
        <w:t>.</w:t>
      </w:r>
    </w:p>
    <w:p w14:paraId="619BA3A8" w14:textId="1C3C0405" w:rsidR="0032025A" w:rsidRPr="008D58E3" w:rsidRDefault="00C336CD" w:rsidP="006D5ACC">
      <w:pPr>
        <w:pStyle w:val="NoSpacing"/>
        <w:rPr>
          <w:rFonts w:eastAsia="Times New Roman" w:cstheme="minorHAnsi"/>
          <w:sz w:val="10"/>
          <w:szCs w:val="10"/>
        </w:rPr>
      </w:pPr>
      <w:r>
        <w:rPr>
          <w:rFonts w:eastAsia="Times New Roman" w:cstheme="minorHAnsi"/>
          <w:sz w:val="24"/>
          <w:szCs w:val="24"/>
        </w:rPr>
        <w:pict w14:anchorId="30789013">
          <v:rect id="_x0000_i1027" style="width:0;height:1.5pt" o:hralign="center" o:hrstd="t" o:hr="t" fillcolor="#a0a0a0" stroked="f"/>
        </w:pict>
      </w:r>
    </w:p>
    <w:p w14:paraId="29A545E4" w14:textId="4070AB49" w:rsidR="006D5ACC" w:rsidRDefault="0032025A" w:rsidP="006D5ACC">
      <w:pPr>
        <w:pStyle w:val="NoSpacing"/>
        <w:rPr>
          <w:rFonts w:eastAsia="Times New Roman" w:cstheme="minorHAnsi"/>
          <w:b/>
          <w:bCs/>
          <w:sz w:val="28"/>
          <w:szCs w:val="28"/>
        </w:rPr>
      </w:pPr>
      <w:r w:rsidRPr="008D58E3">
        <w:rPr>
          <w:rFonts w:eastAsia="Times New Roman" w:cstheme="minorHAnsi"/>
          <w:b/>
          <w:bCs/>
          <w:sz w:val="28"/>
          <w:szCs w:val="28"/>
        </w:rPr>
        <w:t>Approval of Minutes</w:t>
      </w:r>
    </w:p>
    <w:p w14:paraId="3ECD9392" w14:textId="77777777" w:rsidR="005E5491" w:rsidRPr="005E5491" w:rsidRDefault="005E5491" w:rsidP="006D5ACC">
      <w:pPr>
        <w:pStyle w:val="NoSpacing"/>
        <w:rPr>
          <w:rFonts w:eastAsia="Times New Roman" w:cstheme="minorHAnsi"/>
          <w:b/>
          <w:bCs/>
          <w:sz w:val="4"/>
          <w:szCs w:val="4"/>
        </w:rPr>
      </w:pPr>
    </w:p>
    <w:p w14:paraId="45A5B796" w14:textId="27DECE83" w:rsidR="0032025A" w:rsidRPr="006D5ACC" w:rsidRDefault="0032025A" w:rsidP="006D5ACC">
      <w:pPr>
        <w:pStyle w:val="NoSpacing"/>
        <w:rPr>
          <w:rFonts w:eastAsia="Times New Roman" w:cstheme="minorHAnsi"/>
          <w:b/>
          <w:bCs/>
          <w:sz w:val="28"/>
          <w:szCs w:val="28"/>
        </w:rPr>
      </w:pPr>
      <w:r w:rsidRPr="008D58E3">
        <w:rPr>
          <w:rFonts w:eastAsia="Times New Roman" w:cstheme="minorHAnsi"/>
          <w:sz w:val="24"/>
          <w:szCs w:val="24"/>
        </w:rPr>
        <w:t>Commissioner Bishop reviewed and approved the following meeting minutes as written:</w:t>
      </w:r>
    </w:p>
    <w:p w14:paraId="2A82AEC5" w14:textId="5C6473FD" w:rsidR="00675DD1" w:rsidRPr="008D58E3" w:rsidRDefault="00446AA5" w:rsidP="006D5ACC">
      <w:pPr>
        <w:pStyle w:val="NoSpacing"/>
        <w:rPr>
          <w:rFonts w:eastAsia="Times New Roman" w:cstheme="minorHAnsi"/>
          <w:sz w:val="24"/>
          <w:szCs w:val="24"/>
        </w:rPr>
      </w:pPr>
      <w:r>
        <w:rPr>
          <w:rFonts w:eastAsia="Times New Roman" w:cstheme="minorHAnsi"/>
          <w:sz w:val="24"/>
          <w:szCs w:val="24"/>
        </w:rPr>
        <w:t>November 4</w:t>
      </w:r>
      <w:r w:rsidR="0032025A" w:rsidRPr="008D58E3">
        <w:rPr>
          <w:rFonts w:eastAsia="Times New Roman" w:cstheme="minorHAnsi"/>
          <w:sz w:val="24"/>
          <w:szCs w:val="24"/>
        </w:rPr>
        <w:t>, 2025 – Murray County Commissioner’s Meeting</w:t>
      </w:r>
    </w:p>
    <w:p w14:paraId="0FC93DFB" w14:textId="63680231" w:rsidR="0032025A" w:rsidRPr="008D58E3" w:rsidRDefault="00C336CD" w:rsidP="006D5ACC">
      <w:pPr>
        <w:pStyle w:val="NoSpacing"/>
        <w:rPr>
          <w:rFonts w:eastAsia="Times New Roman" w:cstheme="minorHAnsi"/>
          <w:sz w:val="10"/>
          <w:szCs w:val="10"/>
        </w:rPr>
      </w:pPr>
      <w:r>
        <w:rPr>
          <w:rFonts w:eastAsia="Times New Roman" w:cstheme="minorHAnsi"/>
          <w:sz w:val="24"/>
          <w:szCs w:val="24"/>
        </w:rPr>
        <w:pict w14:anchorId="4572E27F">
          <v:rect id="_x0000_i1028" style="width:0;height:1.5pt" o:hralign="center" o:hrstd="t" o:hr="t" fillcolor="#a0a0a0" stroked="f"/>
        </w:pict>
      </w:r>
    </w:p>
    <w:p w14:paraId="0C74E041" w14:textId="57F72E81" w:rsidR="006D5ACC" w:rsidRDefault="0032025A" w:rsidP="006D5ACC">
      <w:pPr>
        <w:pStyle w:val="NoSpacing"/>
        <w:rPr>
          <w:rFonts w:eastAsia="Times New Roman" w:cstheme="minorHAnsi"/>
          <w:b/>
          <w:bCs/>
          <w:sz w:val="28"/>
          <w:szCs w:val="28"/>
        </w:rPr>
      </w:pPr>
      <w:r w:rsidRPr="008D58E3">
        <w:rPr>
          <w:rFonts w:eastAsia="Times New Roman" w:cstheme="minorHAnsi"/>
          <w:b/>
          <w:bCs/>
          <w:sz w:val="28"/>
          <w:szCs w:val="28"/>
        </w:rPr>
        <w:t>New Business</w:t>
      </w:r>
    </w:p>
    <w:p w14:paraId="5F68F125" w14:textId="77777777" w:rsidR="005E5491" w:rsidRPr="005E5491" w:rsidRDefault="005E5491" w:rsidP="006D5ACC">
      <w:pPr>
        <w:pStyle w:val="NoSpacing"/>
        <w:rPr>
          <w:rFonts w:eastAsia="Times New Roman" w:cstheme="minorHAnsi"/>
          <w:b/>
          <w:bCs/>
          <w:sz w:val="4"/>
          <w:szCs w:val="4"/>
        </w:rPr>
      </w:pPr>
    </w:p>
    <w:p w14:paraId="15138DE4" w14:textId="09DF4146" w:rsidR="006D5ACC" w:rsidRDefault="0032025A" w:rsidP="006D5ACC">
      <w:pPr>
        <w:pStyle w:val="NoSpacing"/>
        <w:rPr>
          <w:rFonts w:eastAsia="Times New Roman" w:cstheme="minorHAnsi"/>
          <w:sz w:val="24"/>
          <w:szCs w:val="24"/>
        </w:rPr>
      </w:pPr>
      <w:r w:rsidRPr="008D58E3">
        <w:rPr>
          <w:rFonts w:eastAsia="Times New Roman" w:cstheme="minorHAnsi"/>
          <w:b/>
          <w:bCs/>
          <w:i/>
          <w:iCs/>
          <w:sz w:val="28"/>
          <w:szCs w:val="28"/>
        </w:rPr>
        <w:t>Item A</w:t>
      </w:r>
      <w:r w:rsidR="00351608" w:rsidRPr="008D58E3">
        <w:rPr>
          <w:rFonts w:eastAsia="Times New Roman" w:cstheme="minorHAnsi"/>
          <w:sz w:val="28"/>
          <w:szCs w:val="28"/>
        </w:rPr>
        <w:t>:</w:t>
      </w:r>
      <w:r w:rsidR="008D58E3" w:rsidRPr="008D58E3">
        <w:rPr>
          <w:rFonts w:eastAsia="Times New Roman" w:cstheme="minorHAnsi"/>
          <w:sz w:val="28"/>
          <w:szCs w:val="28"/>
        </w:rPr>
        <w:t xml:space="preserve"> </w:t>
      </w:r>
      <w:r w:rsidR="008D58E3" w:rsidRPr="008D58E3">
        <w:rPr>
          <w:rFonts w:eastAsia="Times New Roman" w:cstheme="minorHAnsi"/>
          <w:i/>
          <w:iCs/>
          <w:sz w:val="28"/>
          <w:szCs w:val="28"/>
        </w:rPr>
        <w:t>Murray County Land Use &amp; Planning Commission (MCLUPC)</w:t>
      </w:r>
      <w:r w:rsidR="00B66BFA" w:rsidRPr="008D58E3">
        <w:rPr>
          <w:rFonts w:eastAsia="Times New Roman" w:cstheme="minorHAnsi"/>
          <w:i/>
          <w:iCs/>
          <w:sz w:val="28"/>
          <w:szCs w:val="28"/>
        </w:rPr>
        <w:t xml:space="preserve"> –</w:t>
      </w:r>
      <w:r w:rsidR="00596C71" w:rsidRPr="008D58E3">
        <w:rPr>
          <w:rFonts w:eastAsia="Times New Roman" w:cstheme="minorHAnsi"/>
          <w:i/>
          <w:iCs/>
          <w:sz w:val="28"/>
          <w:szCs w:val="28"/>
        </w:rPr>
        <w:t xml:space="preserve"> </w:t>
      </w:r>
      <w:r w:rsidR="008D58E3" w:rsidRPr="008D58E3">
        <w:rPr>
          <w:rFonts w:eastAsia="Times New Roman" w:cstheme="minorHAnsi"/>
          <w:i/>
          <w:iCs/>
          <w:sz w:val="28"/>
          <w:szCs w:val="28"/>
        </w:rPr>
        <w:t>Approval of Minutes</w:t>
      </w:r>
      <w:r w:rsidRPr="008D58E3">
        <w:rPr>
          <w:rFonts w:eastAsia="Times New Roman" w:cstheme="minorHAnsi"/>
          <w:sz w:val="28"/>
          <w:szCs w:val="28"/>
        </w:rPr>
        <w:br/>
      </w:r>
      <w:r w:rsidRPr="008D58E3">
        <w:rPr>
          <w:rFonts w:eastAsia="Times New Roman" w:cstheme="minorHAnsi"/>
          <w:sz w:val="24"/>
          <w:szCs w:val="24"/>
        </w:rPr>
        <w:t xml:space="preserve">Commissioner Bishop </w:t>
      </w:r>
      <w:r w:rsidR="008D58E3" w:rsidRPr="008D58E3">
        <w:rPr>
          <w:rFonts w:eastAsia="Times New Roman" w:cstheme="minorHAnsi"/>
          <w:sz w:val="24"/>
          <w:szCs w:val="24"/>
        </w:rPr>
        <w:t xml:space="preserve">reviewed the actions taken by the MCLUPC at its </w:t>
      </w:r>
      <w:r w:rsidR="005E5491">
        <w:rPr>
          <w:rFonts w:eastAsia="Times New Roman" w:cstheme="minorHAnsi"/>
          <w:sz w:val="24"/>
          <w:szCs w:val="24"/>
        </w:rPr>
        <w:t>November 18</w:t>
      </w:r>
      <w:r w:rsidR="008D58E3" w:rsidRPr="008D58E3">
        <w:rPr>
          <w:rFonts w:eastAsia="Times New Roman" w:cstheme="minorHAnsi"/>
          <w:sz w:val="24"/>
          <w:szCs w:val="24"/>
        </w:rPr>
        <w:t>, 2025, meeting. He expressed support for the Commission’s actions as being in the best interest of Murray County.</w:t>
      </w:r>
    </w:p>
    <w:p w14:paraId="20B943AA" w14:textId="77777777" w:rsidR="006D5ACC" w:rsidRPr="006D5ACC" w:rsidRDefault="006D5ACC" w:rsidP="006D5ACC">
      <w:pPr>
        <w:pStyle w:val="NoSpacing"/>
        <w:rPr>
          <w:rFonts w:eastAsia="Times New Roman" w:cstheme="minorHAnsi"/>
          <w:sz w:val="10"/>
          <w:szCs w:val="10"/>
        </w:rPr>
      </w:pPr>
    </w:p>
    <w:p w14:paraId="6C0BBFD1" w14:textId="2F5D6B1D" w:rsidR="008D58E3" w:rsidRDefault="0032025A" w:rsidP="00186FDE">
      <w:pPr>
        <w:pStyle w:val="NoSpacing"/>
        <w:rPr>
          <w:rFonts w:cstheme="minorHAnsi"/>
          <w:sz w:val="24"/>
          <w:szCs w:val="24"/>
        </w:rPr>
      </w:pPr>
      <w:r w:rsidRPr="00186FDE">
        <w:rPr>
          <w:rFonts w:eastAsia="Times New Roman" w:cstheme="minorHAnsi"/>
          <w:b/>
          <w:bCs/>
          <w:i/>
          <w:iCs/>
          <w:sz w:val="28"/>
          <w:szCs w:val="28"/>
        </w:rPr>
        <w:t>Item B</w:t>
      </w:r>
      <w:r w:rsidR="00351608" w:rsidRPr="00186FDE">
        <w:rPr>
          <w:rFonts w:eastAsia="Times New Roman" w:cstheme="minorHAnsi"/>
          <w:sz w:val="28"/>
          <w:szCs w:val="28"/>
        </w:rPr>
        <w:t xml:space="preserve">: </w:t>
      </w:r>
      <w:r w:rsidR="005E5491" w:rsidRPr="00186FDE">
        <w:rPr>
          <w:rFonts w:eastAsia="Times New Roman" w:cstheme="minorHAnsi"/>
          <w:i/>
          <w:iCs/>
          <w:sz w:val="28"/>
          <w:szCs w:val="28"/>
        </w:rPr>
        <w:t>Termination of Lease</w:t>
      </w:r>
      <w:r w:rsidR="00B66BFA" w:rsidRPr="00186FDE">
        <w:rPr>
          <w:rFonts w:eastAsia="Times New Roman" w:cstheme="minorHAnsi"/>
          <w:i/>
          <w:iCs/>
          <w:sz w:val="28"/>
          <w:szCs w:val="28"/>
        </w:rPr>
        <w:t xml:space="preserve"> – </w:t>
      </w:r>
      <w:r w:rsidR="005E5491" w:rsidRPr="00186FDE">
        <w:rPr>
          <w:rFonts w:eastAsia="Times New Roman" w:cstheme="minorHAnsi"/>
          <w:i/>
          <w:iCs/>
          <w:sz w:val="28"/>
          <w:szCs w:val="28"/>
        </w:rPr>
        <w:t>Friends of the Greenhouse, Inc.</w:t>
      </w:r>
      <w:r w:rsidRPr="00186FDE">
        <w:rPr>
          <w:rFonts w:eastAsia="Times New Roman" w:cstheme="minorHAnsi"/>
          <w:sz w:val="28"/>
          <w:szCs w:val="28"/>
        </w:rPr>
        <w:br/>
      </w:r>
      <w:r w:rsidR="00186FDE" w:rsidRPr="00186FDE">
        <w:rPr>
          <w:rFonts w:cstheme="minorHAnsi"/>
          <w:sz w:val="24"/>
          <w:szCs w:val="24"/>
        </w:rPr>
        <w:t>Commissioner Bishop executed a Mutual Agreement for Termination of Lease between Murray County, Georgia, and Friends of the Greenhouse, Inc. This agreement terminates the Lease Agreement dated April 2, 2024, for the structure located at 211 West Fort Street, Chatsworth, Georgia, prior to its original expiration date. A new Lease Agreement between Murray County and Friends of the Greenhouse, Inc. for an alternative location is currently being drafted, and additional information will be provided to the public as it becomes available.</w:t>
      </w:r>
    </w:p>
    <w:p w14:paraId="13A9E0B7" w14:textId="12F1FFE4" w:rsidR="00186FDE" w:rsidRDefault="00186FDE" w:rsidP="00186FDE">
      <w:pPr>
        <w:pStyle w:val="NoSpacing"/>
        <w:rPr>
          <w:rFonts w:cstheme="minorHAnsi"/>
          <w:i/>
          <w:iCs/>
          <w:sz w:val="28"/>
          <w:szCs w:val="28"/>
        </w:rPr>
      </w:pPr>
      <w:r w:rsidRPr="00523D99">
        <w:rPr>
          <w:rFonts w:cstheme="minorHAnsi"/>
          <w:b/>
          <w:bCs/>
          <w:i/>
          <w:iCs/>
          <w:sz w:val="28"/>
          <w:szCs w:val="28"/>
        </w:rPr>
        <w:t>Item C:</w:t>
      </w:r>
      <w:r w:rsidRPr="00186FDE">
        <w:rPr>
          <w:rFonts w:cstheme="minorHAnsi"/>
          <w:b/>
          <w:bCs/>
          <w:sz w:val="28"/>
          <w:szCs w:val="28"/>
        </w:rPr>
        <w:t xml:space="preserve"> </w:t>
      </w:r>
      <w:r>
        <w:rPr>
          <w:rFonts w:cstheme="minorHAnsi"/>
          <w:i/>
          <w:iCs/>
          <w:sz w:val="28"/>
          <w:szCs w:val="28"/>
        </w:rPr>
        <w:t>Professional Services Agreement – Schneider Geospatial, LLC.</w:t>
      </w:r>
    </w:p>
    <w:p w14:paraId="39CD6537" w14:textId="7EAB961D" w:rsidR="00186FDE" w:rsidRDefault="00186FDE" w:rsidP="00186FDE">
      <w:pPr>
        <w:pStyle w:val="NoSpacing"/>
        <w:rPr>
          <w:rFonts w:cstheme="minorHAnsi"/>
          <w:sz w:val="24"/>
          <w:szCs w:val="24"/>
        </w:rPr>
      </w:pPr>
      <w:r>
        <w:rPr>
          <w:rFonts w:cstheme="minorHAnsi"/>
          <w:sz w:val="24"/>
          <w:szCs w:val="24"/>
        </w:rPr>
        <w:t>The Agreement, replaces the existing qPublic.net agreement</w:t>
      </w:r>
      <w:r w:rsidR="00350E6C">
        <w:rPr>
          <w:rFonts w:cstheme="minorHAnsi"/>
          <w:sz w:val="24"/>
          <w:szCs w:val="24"/>
        </w:rPr>
        <w:t xml:space="preserve"> and provided for the addition and enhancement of various Portal Development Services as well as Portal Hosting and Maintenance Services currently being provided.</w:t>
      </w:r>
    </w:p>
    <w:p w14:paraId="0F112D04" w14:textId="77777777" w:rsidR="00350E6C" w:rsidRDefault="00350E6C" w:rsidP="00186FDE">
      <w:pPr>
        <w:pStyle w:val="NoSpacing"/>
        <w:rPr>
          <w:rFonts w:cstheme="minorHAnsi"/>
          <w:sz w:val="24"/>
          <w:szCs w:val="24"/>
        </w:rPr>
      </w:pPr>
    </w:p>
    <w:p w14:paraId="7DE2CE8D" w14:textId="77777777" w:rsidR="00350E6C" w:rsidRDefault="00350E6C" w:rsidP="00186FDE">
      <w:pPr>
        <w:pStyle w:val="NoSpacing"/>
        <w:rPr>
          <w:rFonts w:cstheme="minorHAnsi"/>
          <w:sz w:val="24"/>
          <w:szCs w:val="24"/>
        </w:rPr>
      </w:pPr>
    </w:p>
    <w:p w14:paraId="038CF72C" w14:textId="77AA2EEC" w:rsidR="00350E6C" w:rsidRDefault="00350E6C" w:rsidP="00186FDE">
      <w:pPr>
        <w:pStyle w:val="NoSpacing"/>
        <w:rPr>
          <w:rFonts w:cstheme="minorHAnsi"/>
          <w:i/>
          <w:iCs/>
          <w:sz w:val="28"/>
          <w:szCs w:val="28"/>
        </w:rPr>
      </w:pPr>
      <w:r w:rsidRPr="00523D99">
        <w:rPr>
          <w:rFonts w:cstheme="minorHAnsi"/>
          <w:b/>
          <w:bCs/>
          <w:i/>
          <w:iCs/>
          <w:sz w:val="28"/>
          <w:szCs w:val="28"/>
        </w:rPr>
        <w:t>Item D:</w:t>
      </w:r>
      <w:r w:rsidRPr="00350E6C">
        <w:rPr>
          <w:rFonts w:cstheme="minorHAnsi"/>
          <w:b/>
          <w:bCs/>
          <w:sz w:val="28"/>
          <w:szCs w:val="28"/>
        </w:rPr>
        <w:t xml:space="preserve"> </w:t>
      </w:r>
      <w:r w:rsidR="001D2C4B">
        <w:rPr>
          <w:rFonts w:cstheme="minorHAnsi"/>
          <w:i/>
          <w:iCs/>
          <w:sz w:val="28"/>
          <w:szCs w:val="28"/>
        </w:rPr>
        <w:t xml:space="preserve">Appointment(s) </w:t>
      </w:r>
      <w:r w:rsidR="00E752BD">
        <w:rPr>
          <w:rFonts w:cstheme="minorHAnsi"/>
          <w:i/>
          <w:iCs/>
          <w:sz w:val="28"/>
          <w:szCs w:val="28"/>
        </w:rPr>
        <w:t>–</w:t>
      </w:r>
      <w:r w:rsidR="001D2C4B">
        <w:rPr>
          <w:rFonts w:cstheme="minorHAnsi"/>
          <w:i/>
          <w:iCs/>
          <w:sz w:val="28"/>
          <w:szCs w:val="28"/>
        </w:rPr>
        <w:t xml:space="preserve"> </w:t>
      </w:r>
      <w:r w:rsidR="00E752BD">
        <w:rPr>
          <w:rFonts w:cstheme="minorHAnsi"/>
          <w:i/>
          <w:iCs/>
          <w:sz w:val="28"/>
          <w:szCs w:val="28"/>
        </w:rPr>
        <w:t>Limestone Valley Resource Conservation &amp; Development Council</w:t>
      </w:r>
    </w:p>
    <w:p w14:paraId="4D43770A" w14:textId="06F60C9F" w:rsidR="00E752BD" w:rsidRPr="00E752BD" w:rsidRDefault="00E752BD" w:rsidP="00E752BD">
      <w:pPr>
        <w:pStyle w:val="NoSpacing"/>
        <w:spacing w:line="16" w:lineRule="atLeast"/>
        <w:rPr>
          <w:rFonts w:eastAsia="Times New Roman" w:cstheme="minorHAnsi"/>
          <w:sz w:val="24"/>
          <w:szCs w:val="24"/>
        </w:rPr>
      </w:pPr>
      <w:r w:rsidRPr="00E752BD">
        <w:rPr>
          <w:rFonts w:eastAsia="Times New Roman" w:cstheme="minorHAnsi"/>
          <w:sz w:val="24"/>
          <w:szCs w:val="24"/>
        </w:rPr>
        <w:t xml:space="preserve">Commissioner Bishop re-appointed </w:t>
      </w:r>
      <w:r>
        <w:rPr>
          <w:rFonts w:eastAsia="Times New Roman" w:cstheme="minorHAnsi"/>
          <w:sz w:val="24"/>
          <w:szCs w:val="24"/>
        </w:rPr>
        <w:t xml:space="preserve">Brandon Gibson, </w:t>
      </w:r>
      <w:r w:rsidRPr="00E752BD">
        <w:rPr>
          <w:rFonts w:eastAsia="Times New Roman" w:cstheme="minorHAnsi"/>
          <w:sz w:val="24"/>
          <w:szCs w:val="24"/>
        </w:rPr>
        <w:t xml:space="preserve">and </w:t>
      </w:r>
      <w:r>
        <w:rPr>
          <w:rFonts w:eastAsia="Times New Roman" w:cstheme="minorHAnsi"/>
          <w:sz w:val="24"/>
          <w:szCs w:val="24"/>
        </w:rPr>
        <w:t>Brenda Jackson</w:t>
      </w:r>
      <w:r w:rsidRPr="00E752BD">
        <w:rPr>
          <w:rFonts w:eastAsia="Times New Roman" w:cstheme="minorHAnsi"/>
          <w:sz w:val="24"/>
          <w:szCs w:val="24"/>
        </w:rPr>
        <w:t xml:space="preserve"> to the </w:t>
      </w:r>
      <w:r>
        <w:rPr>
          <w:rFonts w:eastAsia="Times New Roman" w:cstheme="minorHAnsi"/>
          <w:sz w:val="24"/>
          <w:szCs w:val="24"/>
        </w:rPr>
        <w:t>Limestone Valley Resource Conservation &amp; Development Council</w:t>
      </w:r>
      <w:r w:rsidRPr="00E752BD">
        <w:rPr>
          <w:rFonts w:eastAsia="Times New Roman" w:cstheme="minorHAnsi"/>
          <w:sz w:val="24"/>
          <w:szCs w:val="24"/>
        </w:rPr>
        <w:t>.</w:t>
      </w:r>
    </w:p>
    <w:p w14:paraId="303A9D04" w14:textId="7B47950D" w:rsidR="00E752BD" w:rsidRPr="00E752BD" w:rsidRDefault="00E752BD" w:rsidP="00E752BD">
      <w:pPr>
        <w:pStyle w:val="NoSpacing"/>
        <w:spacing w:line="16" w:lineRule="atLeast"/>
        <w:rPr>
          <w:rFonts w:eastAsia="Times New Roman" w:cstheme="minorHAnsi"/>
          <w:sz w:val="24"/>
          <w:szCs w:val="24"/>
        </w:rPr>
      </w:pPr>
      <w:r w:rsidRPr="00CB190F">
        <w:rPr>
          <w:rFonts w:eastAsia="Times New Roman" w:cstheme="minorHAnsi"/>
          <w:i/>
          <w:iCs/>
          <w:sz w:val="24"/>
          <w:szCs w:val="24"/>
        </w:rPr>
        <w:t>Term Start:</w:t>
      </w:r>
      <w:r w:rsidRPr="00E752BD">
        <w:rPr>
          <w:rFonts w:eastAsia="Times New Roman" w:cstheme="minorHAnsi"/>
          <w:sz w:val="24"/>
          <w:szCs w:val="24"/>
        </w:rPr>
        <w:t xml:space="preserve"> </w:t>
      </w:r>
      <w:r w:rsidR="00CB190F">
        <w:rPr>
          <w:rFonts w:eastAsia="Times New Roman" w:cstheme="minorHAnsi"/>
          <w:sz w:val="24"/>
          <w:szCs w:val="24"/>
        </w:rPr>
        <w:t>January 1, 2026</w:t>
      </w:r>
    </w:p>
    <w:p w14:paraId="53A668E3" w14:textId="2240669F" w:rsidR="00E752BD" w:rsidRPr="00E752BD" w:rsidRDefault="00E752BD" w:rsidP="00E752BD">
      <w:pPr>
        <w:pStyle w:val="NoSpacing"/>
        <w:spacing w:line="16" w:lineRule="atLeast"/>
        <w:rPr>
          <w:rFonts w:eastAsia="Times New Roman" w:cstheme="minorHAnsi"/>
          <w:sz w:val="24"/>
          <w:szCs w:val="24"/>
        </w:rPr>
      </w:pPr>
      <w:r w:rsidRPr="00CB190F">
        <w:rPr>
          <w:rFonts w:eastAsia="Times New Roman" w:cstheme="minorHAnsi"/>
          <w:i/>
          <w:iCs/>
          <w:sz w:val="24"/>
          <w:szCs w:val="24"/>
        </w:rPr>
        <w:t>Term Expiration:</w:t>
      </w:r>
      <w:r w:rsidRPr="00E752BD">
        <w:rPr>
          <w:rFonts w:eastAsia="Times New Roman" w:cstheme="minorHAnsi"/>
          <w:sz w:val="24"/>
          <w:szCs w:val="24"/>
        </w:rPr>
        <w:t xml:space="preserve"> </w:t>
      </w:r>
      <w:r w:rsidR="00CB190F">
        <w:rPr>
          <w:rFonts w:eastAsia="Times New Roman" w:cstheme="minorHAnsi"/>
          <w:sz w:val="24"/>
          <w:szCs w:val="24"/>
        </w:rPr>
        <w:t>December 31, 2026</w:t>
      </w:r>
    </w:p>
    <w:p w14:paraId="41DCA3F3" w14:textId="77777777" w:rsidR="00350E6C" w:rsidRPr="00CB190F" w:rsidRDefault="00350E6C" w:rsidP="00186FDE">
      <w:pPr>
        <w:pStyle w:val="NoSpacing"/>
        <w:rPr>
          <w:rFonts w:cstheme="minorHAnsi"/>
          <w:sz w:val="4"/>
          <w:szCs w:val="4"/>
        </w:rPr>
      </w:pPr>
    </w:p>
    <w:p w14:paraId="473E8483" w14:textId="23FDFCC9" w:rsidR="00E752BD" w:rsidRPr="00E752BD" w:rsidRDefault="00350E6C" w:rsidP="001D2C4B">
      <w:pPr>
        <w:spacing w:line="20" w:lineRule="atLeast"/>
        <w:rPr>
          <w:rFonts w:cstheme="minorHAnsi"/>
          <w:i/>
          <w:iCs/>
          <w:sz w:val="28"/>
          <w:szCs w:val="28"/>
        </w:rPr>
      </w:pPr>
      <w:r w:rsidRPr="00523D99">
        <w:rPr>
          <w:rFonts w:cstheme="minorHAnsi"/>
          <w:b/>
          <w:bCs/>
          <w:i/>
          <w:iCs/>
          <w:sz w:val="28"/>
          <w:szCs w:val="28"/>
        </w:rPr>
        <w:t>Item E:</w:t>
      </w:r>
      <w:r w:rsidRPr="00350E6C">
        <w:rPr>
          <w:rFonts w:cstheme="minorHAnsi"/>
          <w:b/>
          <w:bCs/>
          <w:sz w:val="28"/>
          <w:szCs w:val="28"/>
        </w:rPr>
        <w:t xml:space="preserve"> </w:t>
      </w:r>
      <w:r w:rsidR="00E752BD" w:rsidRPr="00E752BD">
        <w:rPr>
          <w:rFonts w:cstheme="minorHAnsi"/>
          <w:i/>
          <w:iCs/>
          <w:sz w:val="28"/>
          <w:szCs w:val="28"/>
        </w:rPr>
        <w:t>A</w:t>
      </w:r>
      <w:r w:rsidR="00174A15">
        <w:rPr>
          <w:rFonts w:cstheme="minorHAnsi"/>
          <w:i/>
          <w:iCs/>
          <w:sz w:val="28"/>
          <w:szCs w:val="28"/>
        </w:rPr>
        <w:t>mendment</w:t>
      </w:r>
      <w:r w:rsidR="00E752BD">
        <w:rPr>
          <w:rFonts w:cstheme="minorHAnsi"/>
          <w:i/>
          <w:iCs/>
          <w:sz w:val="28"/>
          <w:szCs w:val="28"/>
        </w:rPr>
        <w:t xml:space="preserve"> – To The Code of Murray County</w:t>
      </w:r>
    </w:p>
    <w:p w14:paraId="15A26DB2" w14:textId="6182CDFA" w:rsidR="007D3BCF" w:rsidRPr="00E752BD" w:rsidRDefault="001D2C4B" w:rsidP="001D2C4B">
      <w:pPr>
        <w:spacing w:line="20" w:lineRule="atLeast"/>
        <w:rPr>
          <w:rFonts w:eastAsiaTheme="minorHAnsi" w:cstheme="minorHAnsi"/>
          <w:i/>
          <w:iCs/>
          <w:sz w:val="24"/>
          <w:szCs w:val="24"/>
        </w:rPr>
      </w:pPr>
      <w:r w:rsidRPr="00E752BD">
        <w:rPr>
          <w:rFonts w:eastAsiaTheme="minorHAnsi" w:cstheme="minorHAnsi"/>
          <w:sz w:val="24"/>
          <w:szCs w:val="24"/>
        </w:rPr>
        <w:t xml:space="preserve">The Commissioner held the </w:t>
      </w:r>
      <w:r w:rsidRPr="00E752BD">
        <w:rPr>
          <w:rFonts w:eastAsiaTheme="minorHAnsi" w:cstheme="minorHAnsi"/>
          <w:b/>
          <w:bCs/>
          <w:sz w:val="24"/>
          <w:szCs w:val="24"/>
        </w:rPr>
        <w:t>2</w:t>
      </w:r>
      <w:r w:rsidRPr="00E752BD">
        <w:rPr>
          <w:rFonts w:eastAsiaTheme="minorHAnsi" w:cstheme="minorHAnsi"/>
          <w:b/>
          <w:bCs/>
          <w:sz w:val="24"/>
          <w:szCs w:val="24"/>
          <w:vertAlign w:val="superscript"/>
        </w:rPr>
        <w:t>nd</w:t>
      </w:r>
      <w:r w:rsidRPr="00E752BD">
        <w:rPr>
          <w:rFonts w:eastAsiaTheme="minorHAnsi" w:cstheme="minorHAnsi"/>
          <w:b/>
          <w:bCs/>
          <w:sz w:val="24"/>
          <w:szCs w:val="24"/>
        </w:rPr>
        <w:t xml:space="preserve"> Reading</w:t>
      </w:r>
      <w:r w:rsidRPr="00E752BD">
        <w:rPr>
          <w:rFonts w:eastAsiaTheme="minorHAnsi" w:cstheme="minorHAnsi"/>
          <w:sz w:val="24"/>
          <w:szCs w:val="24"/>
        </w:rPr>
        <w:t xml:space="preserve"> to Amend</w:t>
      </w:r>
      <w:r w:rsidRPr="00E752BD">
        <w:rPr>
          <w:rFonts w:eastAsiaTheme="minorHAnsi" w:cstheme="minorHAnsi"/>
          <w:i/>
          <w:iCs/>
          <w:sz w:val="24"/>
          <w:szCs w:val="24"/>
        </w:rPr>
        <w:t xml:space="preserve"> </w:t>
      </w:r>
      <w:r w:rsidR="007D3BCF" w:rsidRPr="00E752BD">
        <w:rPr>
          <w:rFonts w:eastAsiaTheme="minorHAnsi" w:cstheme="minorHAnsi"/>
          <w:sz w:val="24"/>
          <w:szCs w:val="24"/>
        </w:rPr>
        <w:t>Appendix B</w:t>
      </w:r>
      <w:r w:rsidR="007D3BCF" w:rsidRPr="00E752BD">
        <w:rPr>
          <w:rFonts w:eastAsiaTheme="minorHAnsi" w:cstheme="minorHAnsi"/>
          <w:i/>
          <w:iCs/>
          <w:sz w:val="24"/>
          <w:szCs w:val="24"/>
        </w:rPr>
        <w:t xml:space="preserve"> </w:t>
      </w:r>
      <w:r w:rsidRPr="00E752BD">
        <w:rPr>
          <w:rFonts w:eastAsiaTheme="minorHAnsi" w:cstheme="minorHAnsi"/>
          <w:i/>
          <w:iCs/>
          <w:sz w:val="24"/>
          <w:szCs w:val="24"/>
        </w:rPr>
        <w:t xml:space="preserve"> </w:t>
      </w:r>
      <w:r w:rsidR="007D3BCF" w:rsidRPr="00E752BD">
        <w:rPr>
          <w:rFonts w:eastAsiaTheme="minorHAnsi" w:cstheme="minorHAnsi"/>
          <w:i/>
          <w:iCs/>
          <w:sz w:val="24"/>
          <w:szCs w:val="24"/>
        </w:rPr>
        <w:t>ZONING</w:t>
      </w:r>
      <w:r w:rsidRPr="00E752BD">
        <w:rPr>
          <w:rFonts w:eastAsiaTheme="minorHAnsi" w:cstheme="minorHAnsi"/>
          <w:i/>
          <w:iCs/>
          <w:sz w:val="24"/>
          <w:szCs w:val="24"/>
        </w:rPr>
        <w:t>*</w:t>
      </w:r>
      <w:r w:rsidR="007D3BCF" w:rsidRPr="00E752BD">
        <w:rPr>
          <w:rFonts w:eastAsiaTheme="minorHAnsi" w:cstheme="minorHAnsi"/>
          <w:i/>
          <w:iCs/>
          <w:sz w:val="24"/>
          <w:szCs w:val="24"/>
        </w:rPr>
        <w:t>:</w:t>
      </w:r>
    </w:p>
    <w:p w14:paraId="586B5D37" w14:textId="2E64717D" w:rsidR="007D3BCF" w:rsidRPr="00E752BD" w:rsidRDefault="007D3BCF" w:rsidP="001D2C4B">
      <w:pPr>
        <w:spacing w:line="20" w:lineRule="atLeast"/>
        <w:rPr>
          <w:rFonts w:eastAsiaTheme="minorHAnsi" w:cstheme="minorHAnsi"/>
          <w:sz w:val="24"/>
          <w:szCs w:val="24"/>
        </w:rPr>
      </w:pPr>
      <w:r w:rsidRPr="00E752BD">
        <w:rPr>
          <w:rFonts w:eastAsiaTheme="minorHAnsi" w:cstheme="minorHAnsi"/>
          <w:i/>
          <w:iCs/>
          <w:sz w:val="24"/>
          <w:szCs w:val="24"/>
          <w:u w:val="single"/>
        </w:rPr>
        <w:t>Article III</w:t>
      </w:r>
      <w:r w:rsidRPr="00E752BD">
        <w:rPr>
          <w:rFonts w:eastAsiaTheme="minorHAnsi" w:cstheme="minorHAnsi"/>
          <w:sz w:val="24"/>
          <w:szCs w:val="24"/>
          <w:u w:val="single"/>
        </w:rPr>
        <w:t xml:space="preserve">, </w:t>
      </w:r>
      <w:r w:rsidRPr="00E752BD">
        <w:rPr>
          <w:rFonts w:eastAsiaTheme="minorHAnsi" w:cstheme="minorHAnsi"/>
          <w:i/>
          <w:iCs/>
          <w:sz w:val="24"/>
          <w:szCs w:val="24"/>
          <w:u w:val="single"/>
        </w:rPr>
        <w:t xml:space="preserve"> Definitions, Anaerobic Digester,</w:t>
      </w:r>
      <w:r w:rsidRPr="00E752BD">
        <w:rPr>
          <w:rFonts w:eastAsiaTheme="minorHAnsi" w:cstheme="minorHAnsi"/>
          <w:i/>
          <w:iCs/>
          <w:sz w:val="24"/>
          <w:szCs w:val="24"/>
        </w:rPr>
        <w:t xml:space="preserve"> </w:t>
      </w:r>
      <w:r w:rsidRPr="00E752BD">
        <w:rPr>
          <w:rFonts w:eastAsiaTheme="minorHAnsi" w:cstheme="minorHAnsi"/>
          <w:sz w:val="24"/>
          <w:szCs w:val="24"/>
        </w:rPr>
        <w:t xml:space="preserve">shall be </w:t>
      </w:r>
      <w:r w:rsidRPr="00CB190F">
        <w:rPr>
          <w:rFonts w:eastAsiaTheme="minorHAnsi" w:cstheme="minorHAnsi"/>
          <w:i/>
          <w:iCs/>
          <w:sz w:val="24"/>
          <w:szCs w:val="24"/>
        </w:rPr>
        <w:t>added</w:t>
      </w:r>
      <w:r w:rsidRPr="00E752BD">
        <w:rPr>
          <w:rFonts w:eastAsiaTheme="minorHAnsi" w:cstheme="minorHAnsi"/>
          <w:sz w:val="24"/>
          <w:szCs w:val="24"/>
        </w:rPr>
        <w:t xml:space="preserve"> to read as follows:</w:t>
      </w:r>
    </w:p>
    <w:p w14:paraId="077EB3DE" w14:textId="3C9D5CEB" w:rsidR="007D3BCF" w:rsidRPr="00E752BD" w:rsidRDefault="007D3BCF" w:rsidP="001D2C4B">
      <w:pPr>
        <w:spacing w:line="20" w:lineRule="atLeast"/>
        <w:rPr>
          <w:rFonts w:eastAsiaTheme="minorHAnsi" w:cstheme="minorHAnsi"/>
          <w:sz w:val="24"/>
          <w:szCs w:val="24"/>
        </w:rPr>
      </w:pPr>
      <w:r w:rsidRPr="00E752BD">
        <w:rPr>
          <w:rFonts w:eastAsiaTheme="minorHAnsi" w:cstheme="minorHAnsi"/>
          <w:sz w:val="24"/>
          <w:szCs w:val="24"/>
        </w:rPr>
        <w:t>An anaerobic digester is an enclosed vessel that processes organic material under anaerobic conditions to produce biogas and digestate.</w:t>
      </w:r>
    </w:p>
    <w:p w14:paraId="06455566" w14:textId="512CDD0F" w:rsidR="007D3BCF" w:rsidRPr="00E752BD" w:rsidRDefault="007D3BCF" w:rsidP="001D2C4B">
      <w:pPr>
        <w:spacing w:line="20" w:lineRule="atLeast"/>
        <w:rPr>
          <w:rFonts w:eastAsiaTheme="minorHAnsi" w:cstheme="minorHAnsi"/>
          <w:sz w:val="24"/>
          <w:szCs w:val="24"/>
        </w:rPr>
      </w:pPr>
      <w:r w:rsidRPr="00E752BD">
        <w:rPr>
          <w:rFonts w:eastAsiaTheme="minorHAnsi" w:cstheme="minorHAnsi"/>
          <w:i/>
          <w:iCs/>
          <w:sz w:val="24"/>
          <w:szCs w:val="24"/>
          <w:u w:val="single"/>
        </w:rPr>
        <w:t>Article III, Definitions, Bio Energy Processing Facility</w:t>
      </w:r>
      <w:r w:rsidR="00266C67" w:rsidRPr="00E752BD">
        <w:rPr>
          <w:rFonts w:eastAsiaTheme="minorHAnsi" w:cstheme="minorHAnsi"/>
          <w:i/>
          <w:iCs/>
          <w:sz w:val="24"/>
          <w:szCs w:val="24"/>
          <w:u w:val="single"/>
        </w:rPr>
        <w:t>,</w:t>
      </w:r>
      <w:r w:rsidR="00266C67" w:rsidRPr="00E752BD">
        <w:rPr>
          <w:rFonts w:eastAsiaTheme="minorHAnsi" w:cstheme="minorHAnsi"/>
          <w:i/>
          <w:iCs/>
          <w:sz w:val="24"/>
          <w:szCs w:val="24"/>
        </w:rPr>
        <w:t xml:space="preserve"> </w:t>
      </w:r>
      <w:r w:rsidR="00266C67" w:rsidRPr="00E752BD">
        <w:rPr>
          <w:rFonts w:eastAsiaTheme="minorHAnsi" w:cstheme="minorHAnsi"/>
          <w:sz w:val="24"/>
          <w:szCs w:val="24"/>
        </w:rPr>
        <w:t xml:space="preserve">shall be </w:t>
      </w:r>
      <w:r w:rsidR="00266C67" w:rsidRPr="00CB190F">
        <w:rPr>
          <w:rFonts w:eastAsiaTheme="minorHAnsi" w:cstheme="minorHAnsi"/>
          <w:i/>
          <w:iCs/>
          <w:sz w:val="24"/>
          <w:szCs w:val="24"/>
        </w:rPr>
        <w:t>added</w:t>
      </w:r>
      <w:r w:rsidR="00266C67" w:rsidRPr="00E752BD">
        <w:rPr>
          <w:rFonts w:eastAsiaTheme="minorHAnsi" w:cstheme="minorHAnsi"/>
          <w:sz w:val="24"/>
          <w:szCs w:val="24"/>
        </w:rPr>
        <w:t xml:space="preserve"> to read as follows:</w:t>
      </w:r>
    </w:p>
    <w:p w14:paraId="6DBD6AC2" w14:textId="65C285C4" w:rsidR="00266C67" w:rsidRPr="00E752BD" w:rsidRDefault="00266C67" w:rsidP="001D2C4B">
      <w:pPr>
        <w:spacing w:line="20" w:lineRule="atLeast"/>
        <w:rPr>
          <w:rFonts w:eastAsiaTheme="minorHAnsi" w:cstheme="minorHAnsi"/>
          <w:sz w:val="24"/>
          <w:szCs w:val="24"/>
        </w:rPr>
      </w:pPr>
      <w:r w:rsidRPr="00E752BD">
        <w:rPr>
          <w:rFonts w:eastAsiaTheme="minorHAnsi" w:cstheme="minorHAnsi"/>
          <w:sz w:val="24"/>
          <w:szCs w:val="24"/>
        </w:rPr>
        <w:t>A Bioenergy Processing Facility converts organic waste materials like food scraps, animal manure, and agricultural waste into renewable energy, such as biogas, and nutrient-rich soil amendments. These facilities use processes like anaerobic digestion or combustion to break down organic matter, producing electricity, heat, or renewable natural gas, and byproducts like digestate.</w:t>
      </w:r>
    </w:p>
    <w:p w14:paraId="7C2829C2" w14:textId="7B661153" w:rsidR="00266C67" w:rsidRPr="00E752BD" w:rsidRDefault="00266C67" w:rsidP="001D2C4B">
      <w:pPr>
        <w:spacing w:line="20" w:lineRule="atLeast"/>
        <w:rPr>
          <w:rFonts w:eastAsiaTheme="minorHAnsi" w:cstheme="minorHAnsi"/>
          <w:sz w:val="24"/>
          <w:szCs w:val="24"/>
        </w:rPr>
      </w:pPr>
      <w:bookmarkStart w:id="0" w:name="_Hlk215676693"/>
      <w:r w:rsidRPr="00E752BD">
        <w:rPr>
          <w:rFonts w:eastAsiaTheme="minorHAnsi" w:cstheme="minorHAnsi"/>
          <w:i/>
          <w:iCs/>
          <w:sz w:val="24"/>
          <w:szCs w:val="24"/>
          <w:u w:val="single"/>
        </w:rPr>
        <w:t>Article III, Definitions, Biogas</w:t>
      </w:r>
      <w:r w:rsidRPr="00E752BD">
        <w:rPr>
          <w:rFonts w:eastAsiaTheme="minorHAnsi" w:cstheme="minorHAnsi"/>
          <w:i/>
          <w:iCs/>
          <w:sz w:val="24"/>
          <w:szCs w:val="24"/>
        </w:rPr>
        <w:t xml:space="preserve">, </w:t>
      </w:r>
      <w:r w:rsidRPr="00E752BD">
        <w:rPr>
          <w:rFonts w:eastAsiaTheme="minorHAnsi" w:cstheme="minorHAnsi"/>
          <w:sz w:val="24"/>
          <w:szCs w:val="24"/>
        </w:rPr>
        <w:t xml:space="preserve">shall be </w:t>
      </w:r>
      <w:r w:rsidRPr="00CB190F">
        <w:rPr>
          <w:rFonts w:eastAsiaTheme="minorHAnsi" w:cstheme="minorHAnsi"/>
          <w:i/>
          <w:iCs/>
          <w:sz w:val="24"/>
          <w:szCs w:val="24"/>
        </w:rPr>
        <w:t>added</w:t>
      </w:r>
      <w:r w:rsidRPr="00E752BD">
        <w:rPr>
          <w:rFonts w:eastAsiaTheme="minorHAnsi" w:cstheme="minorHAnsi"/>
          <w:sz w:val="24"/>
          <w:szCs w:val="24"/>
        </w:rPr>
        <w:t xml:space="preserve"> to read as follows:</w:t>
      </w:r>
    </w:p>
    <w:bookmarkEnd w:id="0"/>
    <w:p w14:paraId="34380EC0" w14:textId="49821B4C" w:rsidR="00266C67" w:rsidRPr="00E752BD" w:rsidRDefault="00266C67" w:rsidP="001D2C4B">
      <w:pPr>
        <w:spacing w:line="20" w:lineRule="atLeast"/>
        <w:rPr>
          <w:rFonts w:eastAsiaTheme="minorHAnsi" w:cstheme="minorHAnsi"/>
          <w:sz w:val="24"/>
          <w:szCs w:val="24"/>
        </w:rPr>
      </w:pPr>
      <w:r w:rsidRPr="00E752BD">
        <w:rPr>
          <w:rFonts w:eastAsiaTheme="minorHAnsi" w:cstheme="minorHAnsi"/>
          <w:sz w:val="24"/>
          <w:szCs w:val="24"/>
        </w:rPr>
        <w:t>Biogas is a renewable energy source that can be used in a variety of ways, such as to fuel engines and supply homes and businesses through the natural gas pipeline.</w:t>
      </w:r>
    </w:p>
    <w:p w14:paraId="79AEB214" w14:textId="58FB5CE9" w:rsidR="00266C67" w:rsidRPr="00E752BD" w:rsidRDefault="00266C67" w:rsidP="00266C67">
      <w:pPr>
        <w:spacing w:line="20" w:lineRule="atLeast"/>
        <w:rPr>
          <w:rFonts w:eastAsiaTheme="minorHAnsi" w:cstheme="minorHAnsi"/>
          <w:sz w:val="24"/>
          <w:szCs w:val="24"/>
        </w:rPr>
      </w:pPr>
      <w:r w:rsidRPr="00E752BD">
        <w:rPr>
          <w:rFonts w:eastAsiaTheme="minorHAnsi" w:cstheme="minorHAnsi"/>
          <w:i/>
          <w:iCs/>
          <w:sz w:val="24"/>
          <w:szCs w:val="24"/>
          <w:u w:val="single"/>
        </w:rPr>
        <w:t>Article III, Definitions, Digestate,</w:t>
      </w:r>
      <w:r w:rsidRPr="00E752BD">
        <w:rPr>
          <w:rFonts w:eastAsiaTheme="minorHAnsi" w:cstheme="minorHAnsi"/>
          <w:i/>
          <w:iCs/>
          <w:sz w:val="24"/>
          <w:szCs w:val="24"/>
        </w:rPr>
        <w:t xml:space="preserve"> </w:t>
      </w:r>
      <w:r w:rsidRPr="00E752BD">
        <w:rPr>
          <w:rFonts w:eastAsiaTheme="minorHAnsi" w:cstheme="minorHAnsi"/>
          <w:sz w:val="24"/>
          <w:szCs w:val="24"/>
        </w:rPr>
        <w:t xml:space="preserve">shall be </w:t>
      </w:r>
      <w:r w:rsidRPr="00CB190F">
        <w:rPr>
          <w:rFonts w:eastAsiaTheme="minorHAnsi" w:cstheme="minorHAnsi"/>
          <w:i/>
          <w:iCs/>
          <w:sz w:val="24"/>
          <w:szCs w:val="24"/>
        </w:rPr>
        <w:t>added</w:t>
      </w:r>
      <w:r w:rsidRPr="00E752BD">
        <w:rPr>
          <w:rFonts w:eastAsiaTheme="minorHAnsi" w:cstheme="minorHAnsi"/>
          <w:sz w:val="24"/>
          <w:szCs w:val="24"/>
        </w:rPr>
        <w:t xml:space="preserve"> to read as follows:</w:t>
      </w:r>
    </w:p>
    <w:p w14:paraId="77359C41" w14:textId="6723D958" w:rsidR="00266C67" w:rsidRPr="00E752BD" w:rsidRDefault="00266C67" w:rsidP="001D2C4B">
      <w:pPr>
        <w:spacing w:line="20" w:lineRule="atLeast"/>
        <w:rPr>
          <w:rFonts w:eastAsiaTheme="minorHAnsi" w:cstheme="minorHAnsi"/>
          <w:sz w:val="24"/>
          <w:szCs w:val="24"/>
        </w:rPr>
      </w:pPr>
      <w:r w:rsidRPr="00E752BD">
        <w:rPr>
          <w:rFonts w:eastAsiaTheme="minorHAnsi" w:cstheme="minorHAnsi"/>
          <w:sz w:val="24"/>
          <w:szCs w:val="24"/>
        </w:rPr>
        <w:t>Digestate is the residual solids or liquids remaining after organic material has been processed in an anaerobic digester. Digestate is rich in nutrients and can be used as animal bedding, fertilizer, and solid amendment. Digestate is also a foundation material for bio-based products such as bioplastics.</w:t>
      </w:r>
    </w:p>
    <w:p w14:paraId="46C87876" w14:textId="23954217" w:rsidR="00542C6B" w:rsidRPr="00E752BD" w:rsidRDefault="00542C6B" w:rsidP="00542C6B">
      <w:pPr>
        <w:spacing w:line="20" w:lineRule="atLeast"/>
        <w:rPr>
          <w:rFonts w:eastAsiaTheme="minorHAnsi" w:cstheme="minorHAnsi"/>
          <w:sz w:val="24"/>
          <w:szCs w:val="24"/>
        </w:rPr>
      </w:pPr>
      <w:r w:rsidRPr="00E752BD">
        <w:rPr>
          <w:rFonts w:eastAsiaTheme="minorHAnsi" w:cstheme="minorHAnsi"/>
          <w:i/>
          <w:iCs/>
          <w:sz w:val="24"/>
          <w:szCs w:val="24"/>
          <w:u w:val="single"/>
        </w:rPr>
        <w:t>Article III, Definitions, Feedstock,</w:t>
      </w:r>
      <w:r w:rsidRPr="00E752BD">
        <w:rPr>
          <w:rFonts w:eastAsiaTheme="minorHAnsi" w:cstheme="minorHAnsi"/>
          <w:i/>
          <w:iCs/>
          <w:sz w:val="24"/>
          <w:szCs w:val="24"/>
        </w:rPr>
        <w:t xml:space="preserve"> </w:t>
      </w:r>
      <w:r w:rsidRPr="00E752BD">
        <w:rPr>
          <w:rFonts w:eastAsiaTheme="minorHAnsi" w:cstheme="minorHAnsi"/>
          <w:sz w:val="24"/>
          <w:szCs w:val="24"/>
        </w:rPr>
        <w:t xml:space="preserve">shall be </w:t>
      </w:r>
      <w:r w:rsidRPr="00CB190F">
        <w:rPr>
          <w:rFonts w:eastAsiaTheme="minorHAnsi" w:cstheme="minorHAnsi"/>
          <w:i/>
          <w:iCs/>
          <w:sz w:val="24"/>
          <w:szCs w:val="24"/>
        </w:rPr>
        <w:t>added</w:t>
      </w:r>
      <w:r w:rsidRPr="00E752BD">
        <w:rPr>
          <w:rFonts w:eastAsiaTheme="minorHAnsi" w:cstheme="minorHAnsi"/>
          <w:sz w:val="24"/>
          <w:szCs w:val="24"/>
        </w:rPr>
        <w:t xml:space="preserve"> to read as follows:</w:t>
      </w:r>
    </w:p>
    <w:p w14:paraId="38026291" w14:textId="6F952C0D" w:rsidR="00542C6B" w:rsidRPr="00E752BD" w:rsidRDefault="00542C6B" w:rsidP="00542C6B">
      <w:pPr>
        <w:spacing w:line="20" w:lineRule="atLeast"/>
        <w:rPr>
          <w:rFonts w:eastAsiaTheme="minorHAnsi" w:cstheme="minorHAnsi"/>
          <w:sz w:val="24"/>
          <w:szCs w:val="24"/>
        </w:rPr>
      </w:pPr>
      <w:r w:rsidRPr="00E752BD">
        <w:rPr>
          <w:rFonts w:eastAsiaTheme="minorHAnsi" w:cstheme="minorHAnsi"/>
          <w:sz w:val="24"/>
          <w:szCs w:val="24"/>
        </w:rPr>
        <w:t>Feedstock is any organic material used in the production of mulch or compost or processed in an anaerobic digester.</w:t>
      </w:r>
    </w:p>
    <w:p w14:paraId="57539FCE" w14:textId="78528AF3" w:rsidR="00266C67" w:rsidRPr="00E752BD" w:rsidRDefault="00542C6B" w:rsidP="001D2C4B">
      <w:pPr>
        <w:spacing w:line="20" w:lineRule="atLeast"/>
        <w:rPr>
          <w:rFonts w:eastAsiaTheme="minorHAnsi" w:cstheme="minorHAnsi"/>
          <w:sz w:val="24"/>
          <w:szCs w:val="24"/>
        </w:rPr>
      </w:pPr>
      <w:r w:rsidRPr="00E752BD">
        <w:rPr>
          <w:rFonts w:eastAsiaTheme="minorHAnsi" w:cstheme="minorHAnsi"/>
          <w:i/>
          <w:iCs/>
          <w:sz w:val="24"/>
          <w:szCs w:val="24"/>
          <w:u w:val="single"/>
        </w:rPr>
        <w:t>Article VI, District Standards and Permitted Uses: Table 6.4, Sawmill, Lumber Yard, Bio Energy Processing</w:t>
      </w:r>
      <w:r w:rsidRPr="00E752BD">
        <w:rPr>
          <w:rFonts w:eastAsiaTheme="minorHAnsi" w:cstheme="minorHAnsi"/>
          <w:i/>
          <w:iCs/>
          <w:sz w:val="24"/>
          <w:szCs w:val="24"/>
        </w:rPr>
        <w:t xml:space="preserve"> </w:t>
      </w:r>
      <w:r w:rsidRPr="00E752BD">
        <w:rPr>
          <w:rFonts w:eastAsiaTheme="minorHAnsi" w:cstheme="minorHAnsi"/>
          <w:i/>
          <w:iCs/>
          <w:sz w:val="24"/>
          <w:szCs w:val="24"/>
          <w:u w:val="single"/>
        </w:rPr>
        <w:t>Facility,</w:t>
      </w:r>
      <w:r w:rsidRPr="00E752BD">
        <w:rPr>
          <w:rFonts w:eastAsiaTheme="minorHAnsi" w:cstheme="minorHAnsi"/>
          <w:i/>
          <w:iCs/>
          <w:sz w:val="24"/>
          <w:szCs w:val="24"/>
        </w:rPr>
        <w:t xml:space="preserve"> </w:t>
      </w:r>
      <w:r w:rsidRPr="00E752BD">
        <w:rPr>
          <w:rFonts w:eastAsiaTheme="minorHAnsi" w:cstheme="minorHAnsi"/>
          <w:sz w:val="24"/>
          <w:szCs w:val="24"/>
        </w:rPr>
        <w:t xml:space="preserve">shall be </w:t>
      </w:r>
      <w:r w:rsidRPr="00CB190F">
        <w:rPr>
          <w:rFonts w:eastAsiaTheme="minorHAnsi" w:cstheme="minorHAnsi"/>
          <w:i/>
          <w:iCs/>
          <w:sz w:val="24"/>
          <w:szCs w:val="24"/>
        </w:rPr>
        <w:t>amended</w:t>
      </w:r>
      <w:r w:rsidRPr="00E752BD">
        <w:rPr>
          <w:rFonts w:eastAsiaTheme="minorHAnsi" w:cstheme="minorHAnsi"/>
          <w:sz w:val="24"/>
          <w:szCs w:val="24"/>
        </w:rPr>
        <w:t xml:space="preserve"> to read as follows:</w:t>
      </w:r>
    </w:p>
    <w:p w14:paraId="2CB66817" w14:textId="3EC37D29" w:rsidR="00542C6B" w:rsidRPr="00E752BD" w:rsidRDefault="00542C6B" w:rsidP="001D2C4B">
      <w:pPr>
        <w:spacing w:line="20" w:lineRule="atLeast"/>
        <w:rPr>
          <w:rFonts w:eastAsiaTheme="minorHAnsi" w:cstheme="minorHAnsi"/>
          <w:sz w:val="24"/>
          <w:szCs w:val="24"/>
        </w:rPr>
      </w:pPr>
      <w:r w:rsidRPr="00E752BD">
        <w:rPr>
          <w:rFonts w:eastAsiaTheme="minorHAnsi" w:cstheme="minorHAnsi"/>
          <w:sz w:val="24"/>
          <w:szCs w:val="24"/>
        </w:rPr>
        <w:t>Sawmill, Lumber Yard</w:t>
      </w:r>
    </w:p>
    <w:p w14:paraId="57501AA6" w14:textId="368F496A" w:rsidR="00266C67" w:rsidRPr="00E752BD" w:rsidRDefault="00542C6B" w:rsidP="001D2C4B">
      <w:pPr>
        <w:spacing w:line="20" w:lineRule="atLeast"/>
        <w:rPr>
          <w:rFonts w:eastAsiaTheme="minorHAnsi" w:cstheme="minorHAnsi"/>
          <w:sz w:val="24"/>
          <w:szCs w:val="24"/>
        </w:rPr>
      </w:pPr>
      <w:r w:rsidRPr="00E752BD">
        <w:rPr>
          <w:rFonts w:eastAsiaTheme="minorHAnsi" w:cstheme="minorHAnsi"/>
          <w:i/>
          <w:iCs/>
          <w:sz w:val="24"/>
          <w:szCs w:val="24"/>
          <w:u w:val="single"/>
        </w:rPr>
        <w:t>Article VI, District Standards and Permitted Uses: Table 6.4</w:t>
      </w:r>
      <w:r w:rsidRPr="00E752BD">
        <w:rPr>
          <w:rFonts w:eastAsiaTheme="minorHAnsi" w:cstheme="minorHAnsi"/>
          <w:sz w:val="24"/>
          <w:szCs w:val="24"/>
          <w:u w:val="single"/>
        </w:rPr>
        <w:t xml:space="preserve">, </w:t>
      </w:r>
      <w:r w:rsidRPr="00E752BD">
        <w:rPr>
          <w:rFonts w:eastAsiaTheme="minorHAnsi" w:cstheme="minorHAnsi"/>
          <w:i/>
          <w:iCs/>
          <w:sz w:val="24"/>
          <w:szCs w:val="24"/>
          <w:u w:val="single"/>
        </w:rPr>
        <w:t>Bio Energy Processing Facility</w:t>
      </w:r>
      <w:r w:rsidRPr="00E752BD">
        <w:rPr>
          <w:rFonts w:eastAsiaTheme="minorHAnsi" w:cstheme="minorHAnsi"/>
          <w:i/>
          <w:iCs/>
          <w:sz w:val="24"/>
          <w:szCs w:val="24"/>
        </w:rPr>
        <w:t xml:space="preserve">, </w:t>
      </w:r>
      <w:r w:rsidRPr="00E752BD">
        <w:rPr>
          <w:rFonts w:eastAsiaTheme="minorHAnsi" w:cstheme="minorHAnsi"/>
          <w:sz w:val="24"/>
          <w:szCs w:val="24"/>
        </w:rPr>
        <w:t xml:space="preserve">shall be </w:t>
      </w:r>
      <w:r w:rsidRPr="00CB190F">
        <w:rPr>
          <w:rFonts w:eastAsiaTheme="minorHAnsi" w:cstheme="minorHAnsi"/>
          <w:i/>
          <w:iCs/>
          <w:sz w:val="24"/>
          <w:szCs w:val="24"/>
        </w:rPr>
        <w:t xml:space="preserve">added </w:t>
      </w:r>
      <w:r w:rsidRPr="00E752BD">
        <w:rPr>
          <w:rFonts w:eastAsiaTheme="minorHAnsi" w:cstheme="minorHAnsi"/>
          <w:sz w:val="24"/>
          <w:szCs w:val="24"/>
        </w:rPr>
        <w:t>to read as follows:</w:t>
      </w:r>
    </w:p>
    <w:p w14:paraId="4AE3F287" w14:textId="6D1ED144" w:rsidR="00542C6B" w:rsidRDefault="00542C6B" w:rsidP="001D2C4B">
      <w:pPr>
        <w:spacing w:line="20" w:lineRule="atLeast"/>
        <w:rPr>
          <w:rFonts w:eastAsiaTheme="minorHAnsi" w:cstheme="minorHAnsi"/>
          <w:sz w:val="24"/>
          <w:szCs w:val="24"/>
        </w:rPr>
      </w:pPr>
      <w:r w:rsidRPr="00E752BD">
        <w:rPr>
          <w:rFonts w:eastAsiaTheme="minorHAnsi" w:cstheme="minorHAnsi"/>
          <w:sz w:val="24"/>
          <w:szCs w:val="24"/>
        </w:rPr>
        <w:t xml:space="preserve">A Bio Processing Facility, which shall be Conditional Use in the Industrial zone district </w:t>
      </w:r>
      <w:r w:rsidRPr="00E752BD">
        <w:rPr>
          <w:rFonts w:eastAsiaTheme="minorHAnsi" w:cstheme="minorHAnsi"/>
          <w:i/>
          <w:iCs/>
          <w:sz w:val="24"/>
          <w:szCs w:val="24"/>
        </w:rPr>
        <w:t>only</w:t>
      </w:r>
      <w:r w:rsidRPr="00E752BD">
        <w:rPr>
          <w:rFonts w:eastAsiaTheme="minorHAnsi" w:cstheme="minorHAnsi"/>
          <w:sz w:val="24"/>
          <w:szCs w:val="24"/>
        </w:rPr>
        <w:t xml:space="preserve"> and denoted by the letter “C</w:t>
      </w:r>
      <w:r w:rsidR="00236785" w:rsidRPr="00E752BD">
        <w:rPr>
          <w:rFonts w:eastAsiaTheme="minorHAnsi" w:cstheme="minorHAnsi"/>
          <w:sz w:val="24"/>
          <w:szCs w:val="24"/>
        </w:rPr>
        <w:t>.”</w:t>
      </w:r>
    </w:p>
    <w:p w14:paraId="7F48D985" w14:textId="77777777" w:rsidR="00591EA8" w:rsidRDefault="00E752BD" w:rsidP="00CB190F">
      <w:pPr>
        <w:spacing w:line="20" w:lineRule="atLeast"/>
        <w:rPr>
          <w:rFonts w:eastAsiaTheme="minorHAnsi" w:cstheme="minorHAnsi"/>
          <w:sz w:val="24"/>
          <w:szCs w:val="24"/>
        </w:rPr>
      </w:pPr>
      <w:r w:rsidRPr="00E752BD">
        <w:rPr>
          <w:rFonts w:eastAsiaTheme="minorHAnsi" w:cstheme="minorHAnsi"/>
          <w:b/>
          <w:bCs/>
          <w:sz w:val="24"/>
          <w:szCs w:val="24"/>
        </w:rPr>
        <w:t>1</w:t>
      </w:r>
      <w:r w:rsidRPr="00E752BD">
        <w:rPr>
          <w:rFonts w:eastAsiaTheme="minorHAnsi" w:cstheme="minorHAnsi"/>
          <w:b/>
          <w:bCs/>
          <w:sz w:val="24"/>
          <w:szCs w:val="24"/>
          <w:vertAlign w:val="superscript"/>
        </w:rPr>
        <w:t>st</w:t>
      </w:r>
      <w:r w:rsidRPr="00E752BD">
        <w:rPr>
          <w:rFonts w:eastAsiaTheme="minorHAnsi" w:cstheme="minorHAnsi"/>
          <w:b/>
          <w:bCs/>
          <w:sz w:val="24"/>
          <w:szCs w:val="24"/>
        </w:rPr>
        <w:t xml:space="preserve"> Reading:</w:t>
      </w:r>
      <w:r>
        <w:rPr>
          <w:rFonts w:eastAsiaTheme="minorHAnsi" w:cstheme="minorHAnsi"/>
          <w:sz w:val="24"/>
          <w:szCs w:val="24"/>
        </w:rPr>
        <w:t xml:space="preserve"> November 18, 2025. </w:t>
      </w:r>
      <w:r w:rsidRPr="00E752BD">
        <w:rPr>
          <w:rFonts w:eastAsiaTheme="minorHAnsi" w:cstheme="minorHAnsi"/>
          <w:b/>
          <w:bCs/>
          <w:sz w:val="24"/>
          <w:szCs w:val="24"/>
        </w:rPr>
        <w:t>2</w:t>
      </w:r>
      <w:r w:rsidRPr="00E752BD">
        <w:rPr>
          <w:rFonts w:eastAsiaTheme="minorHAnsi" w:cstheme="minorHAnsi"/>
          <w:b/>
          <w:bCs/>
          <w:sz w:val="24"/>
          <w:szCs w:val="24"/>
          <w:vertAlign w:val="superscript"/>
        </w:rPr>
        <w:t>nd</w:t>
      </w:r>
      <w:r w:rsidRPr="00E752BD">
        <w:rPr>
          <w:rFonts w:eastAsiaTheme="minorHAnsi" w:cstheme="minorHAnsi"/>
          <w:b/>
          <w:bCs/>
          <w:sz w:val="24"/>
          <w:szCs w:val="24"/>
        </w:rPr>
        <w:t xml:space="preserve"> Reading:</w:t>
      </w:r>
      <w:r>
        <w:rPr>
          <w:rFonts w:eastAsiaTheme="minorHAnsi" w:cstheme="minorHAnsi"/>
          <w:sz w:val="24"/>
          <w:szCs w:val="24"/>
        </w:rPr>
        <w:t xml:space="preserve"> December 2, 2025. </w:t>
      </w:r>
      <w:r w:rsidRPr="00E752BD">
        <w:rPr>
          <w:rFonts w:eastAsiaTheme="minorHAnsi" w:cstheme="minorHAnsi"/>
          <w:sz w:val="24"/>
          <w:szCs w:val="24"/>
        </w:rPr>
        <w:t xml:space="preserve">So Ordained and Effective, this </w:t>
      </w:r>
      <w:r>
        <w:rPr>
          <w:rFonts w:eastAsiaTheme="minorHAnsi" w:cstheme="minorHAnsi"/>
          <w:sz w:val="24"/>
          <w:szCs w:val="24"/>
        </w:rPr>
        <w:t>second (2</w:t>
      </w:r>
      <w:r w:rsidRPr="00E752BD">
        <w:rPr>
          <w:rFonts w:eastAsiaTheme="minorHAnsi" w:cstheme="minorHAnsi"/>
          <w:sz w:val="24"/>
          <w:szCs w:val="24"/>
          <w:vertAlign w:val="superscript"/>
        </w:rPr>
        <w:t>nd</w:t>
      </w:r>
      <w:r w:rsidRPr="00E752BD">
        <w:rPr>
          <w:rFonts w:eastAsiaTheme="minorHAnsi" w:cstheme="minorHAnsi"/>
          <w:sz w:val="24"/>
          <w:szCs w:val="24"/>
        </w:rPr>
        <w:t xml:space="preserve">) day of </w:t>
      </w:r>
      <w:r>
        <w:rPr>
          <w:rFonts w:eastAsiaTheme="minorHAnsi" w:cstheme="minorHAnsi"/>
          <w:sz w:val="24"/>
          <w:szCs w:val="24"/>
        </w:rPr>
        <w:t>December 2025</w:t>
      </w:r>
      <w:r w:rsidRPr="00E752BD">
        <w:rPr>
          <w:rFonts w:eastAsiaTheme="minorHAnsi" w:cstheme="minorHAnsi"/>
          <w:sz w:val="24"/>
          <w:szCs w:val="24"/>
        </w:rPr>
        <w:t>.</w:t>
      </w:r>
      <w:bookmarkStart w:id="1" w:name="_Hlk215678903"/>
    </w:p>
    <w:p w14:paraId="7AC9A081" w14:textId="77777777" w:rsidR="00591EA8" w:rsidRDefault="00591EA8" w:rsidP="00CB190F">
      <w:pPr>
        <w:spacing w:line="20" w:lineRule="atLeast"/>
        <w:rPr>
          <w:rFonts w:eastAsiaTheme="minorHAnsi" w:cstheme="minorHAnsi"/>
          <w:sz w:val="24"/>
          <w:szCs w:val="24"/>
        </w:rPr>
      </w:pPr>
    </w:p>
    <w:p w14:paraId="1A7BF83F" w14:textId="28CDD0A2" w:rsidR="00CB190F" w:rsidRDefault="00C336CD" w:rsidP="00CB190F">
      <w:pPr>
        <w:spacing w:line="20" w:lineRule="atLeast"/>
        <w:rPr>
          <w:rFonts w:eastAsia="Times New Roman" w:cstheme="minorHAnsi"/>
          <w:b/>
          <w:bCs/>
          <w:sz w:val="28"/>
          <w:szCs w:val="28"/>
        </w:rPr>
      </w:pPr>
      <w:r>
        <w:rPr>
          <w:rFonts w:eastAsia="Times New Roman" w:cstheme="minorHAnsi"/>
          <w:sz w:val="24"/>
          <w:szCs w:val="24"/>
        </w:rPr>
        <w:pict w14:anchorId="47908940">
          <v:rect id="_x0000_i1029" style="width:0;height:1.5pt" o:hralign="center" o:hrstd="t" o:hr="t" fillcolor="#a0a0a0" stroked="f"/>
        </w:pict>
      </w:r>
      <w:bookmarkEnd w:id="1"/>
    </w:p>
    <w:p w14:paraId="0CD98078" w14:textId="77777777" w:rsidR="002102CA" w:rsidRDefault="002102CA" w:rsidP="00CB190F">
      <w:pPr>
        <w:pStyle w:val="NoSpacing"/>
        <w:rPr>
          <w:rFonts w:eastAsia="Times New Roman" w:cstheme="minorHAnsi"/>
          <w:b/>
          <w:bCs/>
          <w:sz w:val="28"/>
          <w:szCs w:val="28"/>
        </w:rPr>
      </w:pPr>
    </w:p>
    <w:p w14:paraId="4F765A64" w14:textId="77777777" w:rsidR="002102CA" w:rsidRDefault="002102CA" w:rsidP="00CB190F">
      <w:pPr>
        <w:pStyle w:val="NoSpacing"/>
        <w:rPr>
          <w:rFonts w:eastAsia="Times New Roman" w:cstheme="minorHAnsi"/>
          <w:b/>
          <w:bCs/>
          <w:sz w:val="28"/>
          <w:szCs w:val="28"/>
        </w:rPr>
      </w:pPr>
    </w:p>
    <w:p w14:paraId="388A4959" w14:textId="592DDCA4" w:rsidR="00FF1DB3" w:rsidRDefault="00CB190F" w:rsidP="00CB190F">
      <w:pPr>
        <w:pStyle w:val="NoSpacing"/>
        <w:rPr>
          <w:rFonts w:eastAsia="Times New Roman" w:cstheme="minorHAnsi"/>
          <w:b/>
          <w:bCs/>
          <w:sz w:val="28"/>
          <w:szCs w:val="28"/>
        </w:rPr>
      </w:pPr>
      <w:r w:rsidRPr="008D58E3">
        <w:rPr>
          <w:rFonts w:eastAsia="Times New Roman" w:cstheme="minorHAnsi"/>
          <w:b/>
          <w:bCs/>
          <w:sz w:val="28"/>
          <w:szCs w:val="28"/>
        </w:rPr>
        <w:t>Adjournment</w:t>
      </w:r>
    </w:p>
    <w:p w14:paraId="403608C7" w14:textId="2C2C9BFF" w:rsidR="00CB190F" w:rsidRPr="00CB190F" w:rsidRDefault="00CB190F" w:rsidP="00CB190F">
      <w:pPr>
        <w:pStyle w:val="NoSpacing"/>
        <w:rPr>
          <w:rFonts w:eastAsia="Times New Roman" w:cstheme="minorHAnsi"/>
          <w:b/>
          <w:bCs/>
          <w:sz w:val="28"/>
          <w:szCs w:val="28"/>
        </w:rPr>
      </w:pPr>
      <w:r w:rsidRPr="008D58E3">
        <w:rPr>
          <w:rFonts w:eastAsia="Times New Roman" w:cstheme="minorHAnsi"/>
          <w:sz w:val="24"/>
          <w:szCs w:val="24"/>
        </w:rPr>
        <w:t>There being no further business, Commissioner Bishop adjourned the meeting at 9:</w:t>
      </w:r>
      <w:r>
        <w:rPr>
          <w:rFonts w:eastAsia="Times New Roman" w:cstheme="minorHAnsi"/>
          <w:sz w:val="24"/>
          <w:szCs w:val="24"/>
        </w:rPr>
        <w:t>16</w:t>
      </w:r>
      <w:r w:rsidRPr="008D58E3">
        <w:rPr>
          <w:rFonts w:eastAsia="Times New Roman" w:cstheme="minorHAnsi"/>
          <w:sz w:val="24"/>
          <w:szCs w:val="24"/>
        </w:rPr>
        <w:t xml:space="preserve"> A.M.</w:t>
      </w:r>
    </w:p>
    <w:p w14:paraId="477B6991" w14:textId="242C7915" w:rsidR="00CB190F" w:rsidRDefault="00C336CD" w:rsidP="006D5ACC">
      <w:pPr>
        <w:pStyle w:val="NoSpacing"/>
        <w:rPr>
          <w:rFonts w:eastAsia="Times New Roman" w:cstheme="minorHAnsi"/>
          <w:b/>
          <w:bCs/>
          <w:sz w:val="28"/>
          <w:szCs w:val="28"/>
        </w:rPr>
      </w:pPr>
      <w:r>
        <w:rPr>
          <w:rFonts w:eastAsia="Times New Roman" w:cstheme="minorHAnsi"/>
          <w:sz w:val="24"/>
          <w:szCs w:val="24"/>
        </w:rPr>
        <w:pict w14:anchorId="61FC393B">
          <v:rect id="_x0000_i1030" style="width:0;height:1.5pt" o:hralign="center" o:hrstd="t" o:hr="t" fillcolor="#a0a0a0" stroked="f"/>
        </w:pict>
      </w:r>
    </w:p>
    <w:p w14:paraId="299B0CBA" w14:textId="584DB31B" w:rsidR="006D5ACC" w:rsidRDefault="00CE2165" w:rsidP="006D5ACC">
      <w:pPr>
        <w:pStyle w:val="NoSpacing"/>
        <w:rPr>
          <w:rFonts w:eastAsia="Times New Roman" w:cstheme="minorHAnsi"/>
          <w:b/>
          <w:bCs/>
          <w:sz w:val="28"/>
          <w:szCs w:val="28"/>
        </w:rPr>
      </w:pPr>
      <w:r w:rsidRPr="008D58E3">
        <w:rPr>
          <w:rFonts w:eastAsia="Times New Roman" w:cstheme="minorHAnsi"/>
          <w:b/>
          <w:bCs/>
          <w:sz w:val="28"/>
          <w:szCs w:val="28"/>
        </w:rPr>
        <w:t>A</w:t>
      </w:r>
      <w:r>
        <w:rPr>
          <w:rFonts w:eastAsia="Times New Roman" w:cstheme="minorHAnsi"/>
          <w:b/>
          <w:bCs/>
          <w:sz w:val="28"/>
          <w:szCs w:val="28"/>
        </w:rPr>
        <w:t>nnouncements</w:t>
      </w:r>
    </w:p>
    <w:p w14:paraId="342CCE6C" w14:textId="77777777" w:rsidR="00FF1DB3" w:rsidRPr="00FF1DB3" w:rsidRDefault="00FF1DB3" w:rsidP="006D5ACC">
      <w:pPr>
        <w:pStyle w:val="NoSpacing"/>
        <w:rPr>
          <w:rFonts w:eastAsia="Times New Roman" w:cstheme="minorHAnsi"/>
          <w:b/>
          <w:bCs/>
          <w:sz w:val="4"/>
          <w:szCs w:val="4"/>
        </w:rPr>
      </w:pPr>
    </w:p>
    <w:p w14:paraId="077CA49E" w14:textId="6DA68DCE" w:rsidR="00CE2165" w:rsidRPr="006D5ACC" w:rsidRDefault="00CE2165" w:rsidP="006D5ACC">
      <w:pPr>
        <w:pStyle w:val="NoSpacing"/>
        <w:rPr>
          <w:rFonts w:eastAsia="Times New Roman" w:cstheme="minorHAnsi"/>
          <w:b/>
          <w:bCs/>
          <w:sz w:val="28"/>
          <w:szCs w:val="28"/>
        </w:rPr>
      </w:pPr>
      <w:r w:rsidRPr="00CE2165">
        <w:rPr>
          <w:rFonts w:ascii="Aptos Narrow" w:hAnsi="Aptos Narrow" w:cstheme="minorHAnsi"/>
          <w:sz w:val="24"/>
          <w:szCs w:val="24"/>
        </w:rPr>
        <w:t xml:space="preserve">Due to the high volume of community interest, the location and date of the </w:t>
      </w:r>
      <w:r w:rsidRPr="00CE2165">
        <w:rPr>
          <w:rFonts w:ascii="Aptos Narrow" w:hAnsi="Aptos Narrow" w:cstheme="minorHAnsi"/>
          <w:i/>
          <w:iCs/>
          <w:sz w:val="24"/>
          <w:szCs w:val="24"/>
        </w:rPr>
        <w:t>Bioenergy Processing Facility Public Hearing</w:t>
      </w:r>
      <w:r w:rsidRPr="00CE2165">
        <w:rPr>
          <w:rFonts w:ascii="Aptos Narrow" w:hAnsi="Aptos Narrow" w:cstheme="minorHAnsi"/>
          <w:sz w:val="24"/>
          <w:szCs w:val="24"/>
        </w:rPr>
        <w:t xml:space="preserve"> has changed to better accommodate attendees. </w:t>
      </w:r>
    </w:p>
    <w:p w14:paraId="2ACCC419" w14:textId="56229360" w:rsidR="00CE2165" w:rsidRPr="00CE2165" w:rsidRDefault="00CE2165" w:rsidP="006D5ACC">
      <w:pPr>
        <w:pStyle w:val="NoSpacing"/>
        <w:rPr>
          <w:rFonts w:ascii="Aptos SemiBold" w:hAnsi="Aptos SemiBold" w:cstheme="minorHAnsi"/>
          <w:sz w:val="24"/>
          <w:szCs w:val="24"/>
        </w:rPr>
      </w:pPr>
      <w:r w:rsidRPr="00CE2165">
        <w:rPr>
          <w:rFonts w:ascii="Aptos Narrow" w:hAnsi="Aptos Narrow" w:cstheme="minorHAnsi"/>
          <w:sz w:val="24"/>
          <w:szCs w:val="24"/>
        </w:rPr>
        <w:t xml:space="preserve">The Public Hearing will be held at </w:t>
      </w:r>
      <w:r w:rsidRPr="00CE2165">
        <w:rPr>
          <w:rFonts w:ascii="Aptos SemiBold" w:hAnsi="Aptos SemiBold" w:cstheme="minorHAnsi"/>
          <w:sz w:val="24"/>
          <w:szCs w:val="24"/>
        </w:rPr>
        <w:t>6:00 PM</w:t>
      </w:r>
      <w:r w:rsidRPr="00CE2165">
        <w:rPr>
          <w:rFonts w:ascii="Aptos Narrow" w:hAnsi="Aptos Narrow" w:cstheme="minorHAnsi"/>
          <w:sz w:val="24"/>
          <w:szCs w:val="24"/>
        </w:rPr>
        <w:t xml:space="preserve"> on </w:t>
      </w:r>
      <w:r w:rsidRPr="00CE2165">
        <w:rPr>
          <w:rFonts w:ascii="Aptos SemiBold" w:hAnsi="Aptos SemiBold" w:cstheme="minorHAnsi"/>
          <w:sz w:val="24"/>
          <w:szCs w:val="24"/>
        </w:rPr>
        <w:t>December 4, 2025</w:t>
      </w:r>
      <w:r w:rsidRPr="00CE2165">
        <w:rPr>
          <w:rFonts w:ascii="Aptos Narrow" w:hAnsi="Aptos Narrow" w:cstheme="minorHAnsi"/>
          <w:sz w:val="24"/>
          <w:szCs w:val="24"/>
        </w:rPr>
        <w:t xml:space="preserve"> at </w:t>
      </w:r>
      <w:r w:rsidRPr="00CE2165">
        <w:rPr>
          <w:rFonts w:ascii="Aptos SemiBold" w:hAnsi="Aptos SemiBold" w:cstheme="minorHAnsi"/>
          <w:sz w:val="24"/>
          <w:szCs w:val="24"/>
        </w:rPr>
        <w:t>M.C. Recreation Center/Veteran’s Memorial Park located at 651 Hyden Tyler Road, Chatsworth, GA 30705.</w:t>
      </w:r>
    </w:p>
    <w:p w14:paraId="55D7B493" w14:textId="77777777" w:rsidR="0032025A" w:rsidRPr="008D58E3" w:rsidRDefault="00C336CD" w:rsidP="006D5ACC">
      <w:pPr>
        <w:pStyle w:val="NoSpacing"/>
        <w:rPr>
          <w:rFonts w:eastAsia="Times New Roman" w:cstheme="minorHAnsi"/>
          <w:sz w:val="24"/>
          <w:szCs w:val="24"/>
        </w:rPr>
      </w:pPr>
      <w:bookmarkStart w:id="2" w:name="_Hlk207991803"/>
      <w:r>
        <w:rPr>
          <w:rFonts w:eastAsia="Times New Roman" w:cstheme="minorHAnsi"/>
          <w:sz w:val="24"/>
          <w:szCs w:val="24"/>
        </w:rPr>
        <w:pict w14:anchorId="4A0A8EA9">
          <v:rect id="_x0000_i1031" style="width:0;height:1.5pt" o:hralign="center" o:hrstd="t" o:hr="t" fillcolor="#a0a0a0" stroked="f"/>
        </w:pict>
      </w:r>
      <w:bookmarkEnd w:id="2"/>
    </w:p>
    <w:p w14:paraId="67F59241" w14:textId="77777777" w:rsidR="00FF1DB3" w:rsidRDefault="003C408C" w:rsidP="006D5ACC">
      <w:pPr>
        <w:pStyle w:val="NoSpacing"/>
        <w:rPr>
          <w:rFonts w:eastAsia="Times New Roman" w:cstheme="minorHAnsi"/>
          <w:b/>
          <w:bCs/>
          <w:sz w:val="28"/>
          <w:szCs w:val="28"/>
        </w:rPr>
      </w:pPr>
      <w:r w:rsidRPr="008D58E3">
        <w:rPr>
          <w:rFonts w:eastAsia="Times New Roman" w:cstheme="minorHAnsi"/>
          <w:b/>
          <w:bCs/>
          <w:sz w:val="28"/>
          <w:szCs w:val="28"/>
        </w:rPr>
        <w:t>Meeting Attendees</w:t>
      </w:r>
    </w:p>
    <w:p w14:paraId="2AB50A04" w14:textId="77777777" w:rsidR="00FF1DB3" w:rsidRPr="00FF1DB3" w:rsidRDefault="00FF1DB3" w:rsidP="006D5ACC">
      <w:pPr>
        <w:pStyle w:val="NoSpacing"/>
        <w:rPr>
          <w:rFonts w:eastAsia="Times New Roman" w:cstheme="minorHAnsi"/>
          <w:b/>
          <w:bCs/>
          <w:sz w:val="4"/>
          <w:szCs w:val="4"/>
        </w:rPr>
      </w:pPr>
    </w:p>
    <w:p w14:paraId="5C931236" w14:textId="52F8B7EE" w:rsidR="00CB190F" w:rsidRPr="00FF1DB3" w:rsidRDefault="00CB190F" w:rsidP="006D5ACC">
      <w:pPr>
        <w:pStyle w:val="NoSpacing"/>
        <w:rPr>
          <w:rFonts w:eastAsia="Times New Roman" w:cstheme="minorHAnsi"/>
          <w:b/>
          <w:bCs/>
          <w:sz w:val="28"/>
          <w:szCs w:val="28"/>
        </w:rPr>
      </w:pPr>
      <w:r>
        <w:rPr>
          <w:rFonts w:cstheme="minorHAnsi"/>
          <w:sz w:val="24"/>
          <w:szCs w:val="24"/>
        </w:rPr>
        <w:t>Murray County (M.C.)</w:t>
      </w:r>
    </w:p>
    <w:p w14:paraId="39077CF8" w14:textId="112E8700" w:rsidR="00CB190F" w:rsidRPr="00CB190F" w:rsidRDefault="00F2797C" w:rsidP="006D5ACC">
      <w:pPr>
        <w:pStyle w:val="NoSpacing"/>
        <w:rPr>
          <w:rFonts w:eastAsia="Times New Roman" w:cstheme="minorHAnsi"/>
          <w:b/>
          <w:bCs/>
          <w:sz w:val="28"/>
          <w:szCs w:val="28"/>
        </w:rPr>
      </w:pPr>
      <w:r w:rsidRPr="008D58E3">
        <w:rPr>
          <w:rFonts w:cstheme="minorHAnsi"/>
          <w:sz w:val="24"/>
          <w:szCs w:val="24"/>
        </w:rPr>
        <w:t xml:space="preserve"> </w:t>
      </w:r>
      <w:r w:rsidR="00CB190F" w:rsidRPr="008D58E3">
        <w:rPr>
          <w:rFonts w:cstheme="minorHAnsi"/>
          <w:sz w:val="24"/>
          <w:szCs w:val="24"/>
        </w:rPr>
        <w:t>In attendance:</w:t>
      </w:r>
      <w:r w:rsidR="00CB190F">
        <w:rPr>
          <w:rFonts w:cstheme="minorHAnsi"/>
          <w:sz w:val="24"/>
          <w:szCs w:val="24"/>
        </w:rPr>
        <w:t xml:space="preserve"> </w:t>
      </w:r>
      <w:r w:rsidR="003C408C" w:rsidRPr="008D58E3">
        <w:rPr>
          <w:rFonts w:cstheme="minorHAnsi"/>
          <w:sz w:val="24"/>
          <w:szCs w:val="24"/>
        </w:rPr>
        <w:t>Noah Bishop</w:t>
      </w:r>
      <w:r w:rsidR="00CB190F">
        <w:rPr>
          <w:rFonts w:cstheme="minorHAnsi"/>
          <w:sz w:val="24"/>
          <w:szCs w:val="24"/>
        </w:rPr>
        <w:t>: M.C.</w:t>
      </w:r>
      <w:r w:rsidR="003C408C" w:rsidRPr="008D58E3">
        <w:rPr>
          <w:rFonts w:cstheme="minorHAnsi"/>
          <w:sz w:val="24"/>
          <w:szCs w:val="24"/>
        </w:rPr>
        <w:t xml:space="preserve"> Sole Commissioner, Tommy Parker</w:t>
      </w:r>
      <w:r w:rsidR="00CB190F">
        <w:rPr>
          <w:rFonts w:cstheme="minorHAnsi"/>
          <w:sz w:val="24"/>
          <w:szCs w:val="24"/>
        </w:rPr>
        <w:t xml:space="preserve">: M.C. </w:t>
      </w:r>
      <w:r w:rsidR="003C408C" w:rsidRPr="008D58E3">
        <w:rPr>
          <w:rFonts w:cstheme="minorHAnsi"/>
          <w:sz w:val="24"/>
          <w:szCs w:val="24"/>
        </w:rPr>
        <w:t>County Manager,</w:t>
      </w:r>
      <w:r w:rsidR="009D5FE2" w:rsidRPr="008D58E3">
        <w:rPr>
          <w:rFonts w:cstheme="minorHAnsi"/>
          <w:sz w:val="24"/>
          <w:szCs w:val="24"/>
        </w:rPr>
        <w:t xml:space="preserve"> </w:t>
      </w:r>
    </w:p>
    <w:p w14:paraId="45144933" w14:textId="1A3331BA" w:rsidR="003C408C" w:rsidRPr="0059448F" w:rsidRDefault="00CB190F" w:rsidP="006D5ACC">
      <w:pPr>
        <w:pStyle w:val="NoSpacing"/>
        <w:rPr>
          <w:rFonts w:eastAsia="Times New Roman" w:cstheme="minorHAnsi"/>
          <w:b/>
          <w:bCs/>
          <w:sz w:val="28"/>
          <w:szCs w:val="28"/>
        </w:rPr>
      </w:pPr>
      <w:r>
        <w:rPr>
          <w:rFonts w:cstheme="minorHAnsi"/>
          <w:sz w:val="24"/>
          <w:szCs w:val="24"/>
        </w:rPr>
        <w:t>Dick Barnes: M.C. Land Use &amp; Development Administrator, Kyle Presley</w:t>
      </w:r>
      <w:r w:rsidR="00CE2165">
        <w:rPr>
          <w:rFonts w:cstheme="minorHAnsi"/>
          <w:sz w:val="24"/>
          <w:szCs w:val="24"/>
        </w:rPr>
        <w:t xml:space="preserve"> </w:t>
      </w:r>
      <w:r w:rsidR="001E580A">
        <w:rPr>
          <w:rFonts w:cstheme="minorHAnsi"/>
          <w:sz w:val="24"/>
          <w:szCs w:val="24"/>
        </w:rPr>
        <w:t xml:space="preserve">with The Chatsworth Times, </w:t>
      </w:r>
      <w:r w:rsidR="003C408C" w:rsidRPr="008D58E3">
        <w:rPr>
          <w:rFonts w:cstheme="minorHAnsi"/>
          <w:sz w:val="24"/>
          <w:szCs w:val="24"/>
        </w:rPr>
        <w:t>and Tina Davis, County Clerk.</w:t>
      </w:r>
    </w:p>
    <w:p w14:paraId="46168173" w14:textId="53169DB5" w:rsidR="006F5120" w:rsidRPr="008D58E3" w:rsidRDefault="00C336CD" w:rsidP="006D5ACC">
      <w:pPr>
        <w:pStyle w:val="NoSpacing"/>
        <w:rPr>
          <w:rFonts w:eastAsia="Times New Roman" w:cstheme="minorHAnsi"/>
          <w:b/>
          <w:bCs/>
          <w:sz w:val="28"/>
          <w:szCs w:val="28"/>
        </w:rPr>
      </w:pPr>
      <w:r>
        <w:rPr>
          <w:rFonts w:eastAsia="Times New Roman" w:cstheme="minorHAnsi"/>
          <w:sz w:val="24"/>
          <w:szCs w:val="24"/>
        </w:rPr>
        <w:pict w14:anchorId="6A36CB00">
          <v:rect id="_x0000_i1032" style="width:0;height:1.5pt" o:hralign="center" o:hrstd="t" o:hr="t" fillcolor="#a0a0a0" stroked="f"/>
        </w:pict>
      </w:r>
    </w:p>
    <w:p w14:paraId="73422D19" w14:textId="77777777" w:rsidR="00FF1DB3" w:rsidRDefault="001332D7" w:rsidP="006D5ACC">
      <w:pPr>
        <w:pStyle w:val="NoSpacing"/>
        <w:rPr>
          <w:rFonts w:eastAsia="Times New Roman" w:cstheme="minorHAnsi"/>
          <w:b/>
          <w:bCs/>
          <w:sz w:val="28"/>
          <w:szCs w:val="28"/>
        </w:rPr>
      </w:pPr>
      <w:r w:rsidRPr="008D58E3">
        <w:rPr>
          <w:rFonts w:eastAsia="Times New Roman" w:cstheme="minorHAnsi"/>
          <w:b/>
          <w:bCs/>
          <w:sz w:val="28"/>
          <w:szCs w:val="28"/>
        </w:rPr>
        <w:t>Documents</w:t>
      </w:r>
    </w:p>
    <w:p w14:paraId="56DE3B0F" w14:textId="77777777" w:rsidR="00FF1DB3" w:rsidRPr="00FF1DB3" w:rsidRDefault="00FF1DB3" w:rsidP="006D5ACC">
      <w:pPr>
        <w:pStyle w:val="NoSpacing"/>
        <w:rPr>
          <w:rFonts w:eastAsia="Times New Roman" w:cstheme="minorHAnsi"/>
          <w:b/>
          <w:bCs/>
          <w:sz w:val="4"/>
          <w:szCs w:val="4"/>
        </w:rPr>
      </w:pPr>
    </w:p>
    <w:p w14:paraId="74481E4E" w14:textId="4CC90554" w:rsidR="001332D7" w:rsidRPr="0059448F" w:rsidRDefault="001332D7" w:rsidP="006D5ACC">
      <w:pPr>
        <w:pStyle w:val="NoSpacing"/>
        <w:rPr>
          <w:rFonts w:eastAsia="Times New Roman" w:cstheme="minorHAnsi"/>
          <w:b/>
          <w:bCs/>
          <w:sz w:val="28"/>
          <w:szCs w:val="28"/>
        </w:rPr>
      </w:pPr>
      <w:r w:rsidRPr="008D58E3">
        <w:rPr>
          <w:rFonts w:eastAsia="Times New Roman" w:cstheme="minorHAnsi"/>
          <w:sz w:val="24"/>
          <w:szCs w:val="24"/>
        </w:rPr>
        <w:t>All supporting Documents are in Minutes Book #13</w:t>
      </w:r>
    </w:p>
    <w:p w14:paraId="0C670917" w14:textId="77777777" w:rsidR="003C408C" w:rsidRPr="008D58E3" w:rsidRDefault="003C408C" w:rsidP="006D5ACC">
      <w:pPr>
        <w:pStyle w:val="NoSpacing"/>
        <w:rPr>
          <w:rFonts w:eastAsia="Times New Roman" w:cstheme="minorHAnsi"/>
          <w:sz w:val="10"/>
          <w:szCs w:val="10"/>
        </w:rPr>
      </w:pPr>
    </w:p>
    <w:p w14:paraId="0966A4D0" w14:textId="68794868" w:rsidR="001332D7" w:rsidRPr="008D58E3" w:rsidRDefault="00C336CD" w:rsidP="006D5ACC">
      <w:pPr>
        <w:pStyle w:val="NoSpacing"/>
        <w:rPr>
          <w:rFonts w:eastAsia="Times New Roman" w:cstheme="minorHAnsi"/>
          <w:sz w:val="24"/>
          <w:szCs w:val="24"/>
        </w:rPr>
      </w:pPr>
      <w:r>
        <w:rPr>
          <w:rFonts w:eastAsia="Times New Roman" w:cstheme="minorHAnsi"/>
          <w:sz w:val="24"/>
          <w:szCs w:val="24"/>
        </w:rPr>
        <w:pict w14:anchorId="710BB059">
          <v:rect id="_x0000_i1033" style="width:0;height:1.5pt" o:hralign="center" o:hrstd="t" o:hr="t" fillcolor="#a0a0a0" stroked="f"/>
        </w:pict>
      </w:r>
    </w:p>
    <w:p w14:paraId="54435A16" w14:textId="440FC50D" w:rsidR="0032025A" w:rsidRPr="008D58E3" w:rsidRDefault="0032025A" w:rsidP="006D5ACC">
      <w:pPr>
        <w:pStyle w:val="NoSpacing"/>
        <w:rPr>
          <w:rFonts w:eastAsia="Times New Roman" w:cstheme="minorHAnsi"/>
        </w:rPr>
      </w:pPr>
      <w:r w:rsidRPr="008D58E3">
        <w:rPr>
          <w:rFonts w:eastAsia="Times New Roman" w:cstheme="minorHAnsi"/>
          <w:b/>
          <w:bCs/>
        </w:rPr>
        <w:t>Minutes Prepared By:</w:t>
      </w:r>
      <w:r w:rsidR="001D68AD" w:rsidRPr="008D58E3">
        <w:rPr>
          <w:rFonts w:eastAsia="Times New Roman" w:cstheme="minorHAnsi"/>
        </w:rPr>
        <w:t xml:space="preserve"> Tina S. Davis</w:t>
      </w:r>
    </w:p>
    <w:p w14:paraId="0F730206" w14:textId="77777777" w:rsidR="001332D7" w:rsidRPr="008D58E3" w:rsidRDefault="001332D7" w:rsidP="006D5ACC">
      <w:pPr>
        <w:pStyle w:val="NoSpacing"/>
        <w:rPr>
          <w:rFonts w:eastAsia="Times New Roman" w:cstheme="minorHAnsi"/>
          <w:sz w:val="24"/>
          <w:szCs w:val="24"/>
        </w:rPr>
      </w:pPr>
    </w:p>
    <w:p w14:paraId="7B28CA7C" w14:textId="77777777" w:rsidR="001332D7" w:rsidRPr="008D58E3" w:rsidRDefault="001332D7" w:rsidP="006D5ACC">
      <w:pPr>
        <w:pStyle w:val="NoSpacing"/>
        <w:rPr>
          <w:rFonts w:eastAsia="Times New Roman" w:cstheme="minorHAnsi"/>
          <w:sz w:val="24"/>
          <w:szCs w:val="24"/>
        </w:rPr>
      </w:pPr>
    </w:p>
    <w:p w14:paraId="2B9F8661" w14:textId="77777777" w:rsidR="001332D7" w:rsidRPr="008D58E3" w:rsidRDefault="001332D7" w:rsidP="006D5ACC">
      <w:pPr>
        <w:pStyle w:val="NoSpacing"/>
        <w:rPr>
          <w:rFonts w:eastAsia="Times New Roman" w:cstheme="minorHAnsi"/>
          <w:sz w:val="24"/>
          <w:szCs w:val="24"/>
        </w:rPr>
      </w:pPr>
    </w:p>
    <w:p w14:paraId="244831E3" w14:textId="77777777" w:rsidR="00F2797C" w:rsidRPr="008D58E3" w:rsidRDefault="00F2797C" w:rsidP="006D5ACC">
      <w:pPr>
        <w:pStyle w:val="NoSpacing"/>
        <w:rPr>
          <w:rFonts w:eastAsia="Times New Roman" w:cstheme="minorHAnsi"/>
          <w:sz w:val="24"/>
          <w:szCs w:val="24"/>
        </w:rPr>
      </w:pPr>
    </w:p>
    <w:p w14:paraId="42937EB2" w14:textId="77777777" w:rsidR="00F2797C" w:rsidRPr="008D58E3" w:rsidRDefault="00F2797C" w:rsidP="006D5ACC">
      <w:pPr>
        <w:pStyle w:val="NoSpacing"/>
        <w:rPr>
          <w:rFonts w:eastAsia="Times New Roman" w:cstheme="minorHAnsi"/>
          <w:sz w:val="24"/>
          <w:szCs w:val="24"/>
        </w:rPr>
      </w:pPr>
    </w:p>
    <w:p w14:paraId="03841EDF" w14:textId="77777777" w:rsidR="00F2797C" w:rsidRPr="008D58E3" w:rsidRDefault="00F2797C" w:rsidP="006D5ACC">
      <w:pPr>
        <w:pStyle w:val="NoSpacing"/>
        <w:rPr>
          <w:rFonts w:eastAsia="Times New Roman" w:cstheme="minorHAnsi"/>
          <w:sz w:val="24"/>
          <w:szCs w:val="24"/>
        </w:rPr>
      </w:pPr>
    </w:p>
    <w:p w14:paraId="3983601E" w14:textId="77777777" w:rsidR="001332D7" w:rsidRPr="008D58E3" w:rsidRDefault="001332D7" w:rsidP="006D5ACC">
      <w:pPr>
        <w:pStyle w:val="NoSpacing"/>
        <w:rPr>
          <w:rFonts w:eastAsia="Times New Roman" w:cstheme="minorHAnsi"/>
          <w:sz w:val="24"/>
          <w:szCs w:val="24"/>
        </w:rPr>
      </w:pPr>
    </w:p>
    <w:p w14:paraId="4910E1E5" w14:textId="750EEAAC" w:rsidR="001332D7" w:rsidRPr="008D58E3" w:rsidRDefault="001332D7" w:rsidP="006D5ACC">
      <w:pPr>
        <w:rPr>
          <w:rFonts w:eastAsia="Times New Roman" w:cstheme="minorHAnsi"/>
          <w:sz w:val="24"/>
          <w:szCs w:val="24"/>
          <w:u w:val="single"/>
        </w:rPr>
      </w:pPr>
      <w:r w:rsidRPr="008D58E3">
        <w:rPr>
          <w:rFonts w:eastAsia="Times New Roman" w:cstheme="minorHAnsi"/>
        </w:rPr>
        <w:t xml:space="preserve">      </w:t>
      </w:r>
      <w:r w:rsidRPr="008D58E3">
        <w:rPr>
          <w:rFonts w:eastAsia="Times New Roman" w:cstheme="minorHAnsi"/>
          <w:sz w:val="24"/>
          <w:szCs w:val="24"/>
        </w:rPr>
        <w:t>By: _________________________</w:t>
      </w:r>
      <w:r w:rsidRPr="008D58E3">
        <w:rPr>
          <w:rFonts w:eastAsia="Times New Roman" w:cstheme="minorHAnsi"/>
          <w:sz w:val="24"/>
          <w:szCs w:val="24"/>
        </w:rPr>
        <w:tab/>
        <w:t>Attest: _________________________</w:t>
      </w:r>
      <w:r w:rsidRPr="008D58E3">
        <w:rPr>
          <w:rFonts w:eastAsia="Times New Roman" w:cstheme="minorHAnsi"/>
          <w:sz w:val="24"/>
          <w:szCs w:val="24"/>
        </w:rPr>
        <w:tab/>
      </w:r>
      <w:r w:rsidR="00CD17CD" w:rsidRPr="008D58E3">
        <w:rPr>
          <w:rFonts w:eastAsia="Times New Roman" w:cstheme="minorHAnsi"/>
          <w:sz w:val="24"/>
          <w:szCs w:val="24"/>
        </w:rPr>
        <w:t xml:space="preserve">Date:  </w:t>
      </w:r>
      <w:r w:rsidR="00FF1DB3">
        <w:rPr>
          <w:rFonts w:eastAsia="Times New Roman" w:cstheme="minorHAnsi"/>
          <w:sz w:val="24"/>
          <w:szCs w:val="24"/>
          <w:u w:val="single"/>
        </w:rPr>
        <w:t>01</w:t>
      </w:r>
      <w:r w:rsidR="001E580A">
        <w:rPr>
          <w:rFonts w:eastAsia="Times New Roman" w:cstheme="minorHAnsi"/>
          <w:sz w:val="24"/>
          <w:szCs w:val="24"/>
          <w:u w:val="single"/>
        </w:rPr>
        <w:t>/0</w:t>
      </w:r>
      <w:r w:rsidR="00FF1DB3">
        <w:rPr>
          <w:rFonts w:eastAsia="Times New Roman" w:cstheme="minorHAnsi"/>
          <w:sz w:val="24"/>
          <w:szCs w:val="24"/>
          <w:u w:val="single"/>
        </w:rPr>
        <w:t>6</w:t>
      </w:r>
      <w:r w:rsidR="009D5FE2" w:rsidRPr="008D58E3">
        <w:rPr>
          <w:rFonts w:eastAsia="Times New Roman" w:cstheme="minorHAnsi"/>
          <w:sz w:val="24"/>
          <w:szCs w:val="24"/>
          <w:u w:val="single"/>
        </w:rPr>
        <w:t>/</w:t>
      </w:r>
      <w:r w:rsidR="00CD17CD" w:rsidRPr="008D58E3">
        <w:rPr>
          <w:rFonts w:eastAsia="Times New Roman" w:cstheme="minorHAnsi"/>
          <w:sz w:val="24"/>
          <w:szCs w:val="24"/>
          <w:u w:val="single"/>
        </w:rPr>
        <w:t>202</w:t>
      </w:r>
      <w:r w:rsidR="00FF1DB3">
        <w:rPr>
          <w:rFonts w:eastAsia="Times New Roman" w:cstheme="minorHAnsi"/>
          <w:sz w:val="24"/>
          <w:szCs w:val="24"/>
          <w:u w:val="single"/>
        </w:rPr>
        <w:t>6</w:t>
      </w:r>
    </w:p>
    <w:p w14:paraId="7AF3E4E4" w14:textId="3278EDCB" w:rsidR="001332D7" w:rsidRPr="008D58E3" w:rsidRDefault="001332D7" w:rsidP="006D5ACC">
      <w:pPr>
        <w:rPr>
          <w:rFonts w:cstheme="minorHAnsi"/>
          <w:sz w:val="20"/>
          <w:szCs w:val="20"/>
        </w:rPr>
      </w:pPr>
      <w:r w:rsidRPr="008D58E3">
        <w:rPr>
          <w:rFonts w:eastAsia="Times New Roman" w:cstheme="minorHAnsi"/>
        </w:rPr>
        <w:t xml:space="preserve">       </w:t>
      </w:r>
      <w:r w:rsidRPr="008D58E3">
        <w:rPr>
          <w:rFonts w:eastAsia="Times New Roman" w:cstheme="minorHAnsi"/>
        </w:rPr>
        <w:tab/>
      </w:r>
      <w:r w:rsidRPr="008D58E3">
        <w:rPr>
          <w:rFonts w:cstheme="minorHAnsi"/>
          <w:sz w:val="20"/>
          <w:szCs w:val="20"/>
        </w:rPr>
        <w:t>Noah Bishop</w:t>
      </w:r>
      <w:r w:rsidR="00CD17CD" w:rsidRPr="008D58E3">
        <w:rPr>
          <w:rFonts w:cstheme="minorHAnsi"/>
          <w:sz w:val="20"/>
          <w:szCs w:val="20"/>
        </w:rPr>
        <w:tab/>
      </w:r>
      <w:r w:rsidR="00CD17CD" w:rsidRPr="008D58E3">
        <w:rPr>
          <w:rFonts w:cstheme="minorHAnsi"/>
          <w:sz w:val="20"/>
          <w:szCs w:val="20"/>
        </w:rPr>
        <w:tab/>
      </w:r>
      <w:r w:rsidR="00CD17CD" w:rsidRPr="008D58E3">
        <w:rPr>
          <w:rFonts w:cstheme="minorHAnsi"/>
          <w:sz w:val="20"/>
          <w:szCs w:val="20"/>
        </w:rPr>
        <w:tab/>
      </w:r>
      <w:r w:rsidR="00CD17CD" w:rsidRPr="008D58E3">
        <w:rPr>
          <w:rFonts w:cstheme="minorHAnsi"/>
          <w:sz w:val="20"/>
          <w:szCs w:val="20"/>
        </w:rPr>
        <w:tab/>
      </w:r>
      <w:r w:rsidR="00CD17CD" w:rsidRPr="008D58E3">
        <w:rPr>
          <w:rFonts w:cstheme="minorHAnsi"/>
          <w:sz w:val="20"/>
          <w:szCs w:val="20"/>
        </w:rPr>
        <w:tab/>
        <w:t>Tina S. Davis</w:t>
      </w:r>
      <w:r w:rsidR="00CD17CD" w:rsidRPr="008D58E3">
        <w:rPr>
          <w:rFonts w:cstheme="minorHAnsi"/>
          <w:sz w:val="20"/>
          <w:szCs w:val="20"/>
        </w:rPr>
        <w:tab/>
      </w:r>
      <w:r w:rsidR="00CD17CD" w:rsidRPr="008D58E3">
        <w:rPr>
          <w:rFonts w:cstheme="minorHAnsi"/>
          <w:sz w:val="20"/>
          <w:szCs w:val="20"/>
        </w:rPr>
        <w:tab/>
      </w:r>
      <w:r w:rsidR="00CD17CD" w:rsidRPr="008D58E3">
        <w:rPr>
          <w:rFonts w:cstheme="minorHAnsi"/>
          <w:sz w:val="20"/>
          <w:szCs w:val="20"/>
        </w:rPr>
        <w:tab/>
      </w:r>
      <w:r w:rsidR="00CD17CD" w:rsidRPr="008D58E3">
        <w:rPr>
          <w:rFonts w:cstheme="minorHAnsi"/>
          <w:sz w:val="20"/>
          <w:szCs w:val="20"/>
        </w:rPr>
        <w:tab/>
        <w:t xml:space="preserve">               </w:t>
      </w:r>
      <w:r w:rsidR="00CD17CD" w:rsidRPr="008D58E3">
        <w:rPr>
          <w:rFonts w:cstheme="minorHAnsi"/>
          <w:sz w:val="16"/>
          <w:szCs w:val="16"/>
        </w:rPr>
        <w:t>Date Approved</w:t>
      </w:r>
    </w:p>
    <w:p w14:paraId="0EFCFD9F" w14:textId="0B94B486" w:rsidR="001332D7" w:rsidRPr="008D58E3" w:rsidRDefault="001332D7" w:rsidP="006D5ACC">
      <w:pPr>
        <w:rPr>
          <w:rFonts w:cstheme="minorHAnsi"/>
          <w:sz w:val="20"/>
          <w:szCs w:val="20"/>
        </w:rPr>
      </w:pPr>
      <w:r w:rsidRPr="008D58E3">
        <w:rPr>
          <w:rFonts w:cstheme="minorHAnsi"/>
          <w:sz w:val="20"/>
          <w:szCs w:val="20"/>
        </w:rPr>
        <w:t xml:space="preserve">        </w:t>
      </w:r>
      <w:r w:rsidRPr="008D58E3">
        <w:rPr>
          <w:rFonts w:cstheme="minorHAnsi"/>
          <w:sz w:val="20"/>
          <w:szCs w:val="20"/>
        </w:rPr>
        <w:tab/>
        <w:t>Sole Commissioner</w:t>
      </w:r>
      <w:r w:rsidR="00CD17CD" w:rsidRPr="008D58E3">
        <w:rPr>
          <w:rFonts w:cstheme="minorHAnsi"/>
          <w:sz w:val="20"/>
          <w:szCs w:val="20"/>
        </w:rPr>
        <w:tab/>
      </w:r>
      <w:r w:rsidR="00CD17CD" w:rsidRPr="008D58E3">
        <w:rPr>
          <w:rFonts w:cstheme="minorHAnsi"/>
          <w:sz w:val="20"/>
          <w:szCs w:val="20"/>
        </w:rPr>
        <w:tab/>
      </w:r>
      <w:r w:rsidR="00CD17CD" w:rsidRPr="008D58E3">
        <w:rPr>
          <w:rFonts w:cstheme="minorHAnsi"/>
          <w:sz w:val="20"/>
          <w:szCs w:val="20"/>
        </w:rPr>
        <w:tab/>
      </w:r>
      <w:r w:rsidR="00CD17CD" w:rsidRPr="008D58E3">
        <w:rPr>
          <w:rFonts w:cstheme="minorHAnsi"/>
          <w:sz w:val="20"/>
          <w:szCs w:val="20"/>
        </w:rPr>
        <w:tab/>
        <w:t>County Clerk</w:t>
      </w:r>
    </w:p>
    <w:p w14:paraId="450A459F" w14:textId="1E4DD2B1" w:rsidR="001332D7" w:rsidRPr="008D58E3" w:rsidRDefault="001332D7" w:rsidP="006D5ACC">
      <w:pPr>
        <w:rPr>
          <w:rFonts w:cstheme="minorHAnsi"/>
          <w:sz w:val="20"/>
          <w:szCs w:val="20"/>
        </w:rPr>
      </w:pPr>
      <w:r w:rsidRPr="008D58E3">
        <w:rPr>
          <w:rFonts w:cstheme="minorHAnsi"/>
          <w:sz w:val="20"/>
          <w:szCs w:val="20"/>
        </w:rPr>
        <w:tab/>
        <w:t>Murray County, Georgia</w:t>
      </w:r>
      <w:r w:rsidR="00CD17CD" w:rsidRPr="008D58E3">
        <w:rPr>
          <w:rFonts w:cstheme="minorHAnsi"/>
          <w:sz w:val="20"/>
          <w:szCs w:val="20"/>
        </w:rPr>
        <w:tab/>
      </w:r>
      <w:r w:rsidR="00CD17CD" w:rsidRPr="008D58E3">
        <w:rPr>
          <w:rFonts w:cstheme="minorHAnsi"/>
          <w:sz w:val="20"/>
          <w:szCs w:val="20"/>
        </w:rPr>
        <w:tab/>
      </w:r>
      <w:r w:rsidR="00CD17CD" w:rsidRPr="008D58E3">
        <w:rPr>
          <w:rFonts w:cstheme="minorHAnsi"/>
          <w:sz w:val="20"/>
          <w:szCs w:val="20"/>
        </w:rPr>
        <w:tab/>
      </w:r>
      <w:r w:rsidR="00CD17CD" w:rsidRPr="008D58E3">
        <w:rPr>
          <w:rFonts w:cstheme="minorHAnsi"/>
          <w:sz w:val="20"/>
          <w:szCs w:val="20"/>
        </w:rPr>
        <w:tab/>
        <w:t>Murray County, Georgia</w:t>
      </w:r>
    </w:p>
    <w:p w14:paraId="3607CF88" w14:textId="64B15EA9" w:rsidR="001332D7" w:rsidRPr="008D58E3" w:rsidRDefault="001332D7" w:rsidP="006D5ACC">
      <w:pPr>
        <w:rPr>
          <w:rFonts w:cstheme="minorHAnsi"/>
          <w:sz w:val="20"/>
          <w:szCs w:val="20"/>
        </w:rPr>
      </w:pPr>
      <w:r w:rsidRPr="008D58E3">
        <w:rPr>
          <w:rFonts w:cstheme="minorHAnsi"/>
          <w:sz w:val="20"/>
          <w:szCs w:val="20"/>
        </w:rPr>
        <w:tab/>
      </w:r>
    </w:p>
    <w:p w14:paraId="6260BBA8" w14:textId="77777777" w:rsidR="001D68AD" w:rsidRPr="008D58E3" w:rsidRDefault="001D68AD" w:rsidP="006D5ACC">
      <w:pPr>
        <w:pStyle w:val="NoSpacing"/>
        <w:rPr>
          <w:rFonts w:cstheme="minorHAnsi"/>
          <w:sz w:val="20"/>
          <w:szCs w:val="20"/>
        </w:rPr>
      </w:pPr>
    </w:p>
    <w:p w14:paraId="68AC0154" w14:textId="77777777" w:rsidR="00B721F2" w:rsidRPr="008D58E3" w:rsidRDefault="00B721F2" w:rsidP="006D5ACC">
      <w:pPr>
        <w:pStyle w:val="NoSpacing"/>
        <w:rPr>
          <w:rFonts w:cstheme="minorHAnsi"/>
          <w:sz w:val="24"/>
          <w:szCs w:val="24"/>
        </w:rPr>
      </w:pPr>
    </w:p>
    <w:sectPr w:rsidR="00B721F2" w:rsidRPr="008D58E3" w:rsidSect="00AF627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DFE8" w14:textId="77777777" w:rsidR="00D109A2" w:rsidRPr="008B7D84" w:rsidRDefault="00D109A2" w:rsidP="00D109A2">
      <w:r w:rsidRPr="008B7D84">
        <w:separator/>
      </w:r>
    </w:p>
  </w:endnote>
  <w:endnote w:type="continuationSeparator" w:id="0">
    <w:p w14:paraId="091FAF2A" w14:textId="77777777" w:rsidR="00D109A2" w:rsidRPr="008B7D84" w:rsidRDefault="00D109A2" w:rsidP="00D109A2">
      <w:r w:rsidRPr="008B7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Pro Cond">
    <w:charset w:val="00"/>
    <w:family w:val="roman"/>
    <w:pitch w:val="variable"/>
    <w:sig w:usb0="800002AF" w:usb1="00000003" w:usb2="00000000" w:usb3="00000000" w:csb0="0000009F" w:csb1="00000000"/>
  </w:font>
  <w:font w:name="Aptos Narrow">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E90795" w14:paraId="1ED7981C" w14:textId="77777777">
      <w:trPr>
        <w:trHeight w:hRule="exact" w:val="115"/>
        <w:jc w:val="center"/>
      </w:trPr>
      <w:tc>
        <w:tcPr>
          <w:tcW w:w="4686" w:type="dxa"/>
          <w:shd w:val="clear" w:color="auto" w:fill="4472C4" w:themeFill="accent1"/>
          <w:tcMar>
            <w:top w:w="0" w:type="dxa"/>
            <w:bottom w:w="0" w:type="dxa"/>
          </w:tcMar>
        </w:tcPr>
        <w:p w14:paraId="7C73963A" w14:textId="77777777" w:rsidR="00E90795" w:rsidRDefault="00E90795">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7957229B" w14:textId="77777777" w:rsidR="00E90795" w:rsidRDefault="00E90795">
          <w:pPr>
            <w:pStyle w:val="Header"/>
            <w:tabs>
              <w:tab w:val="clear" w:pos="4680"/>
              <w:tab w:val="clear" w:pos="9360"/>
            </w:tabs>
            <w:jc w:val="right"/>
            <w:rPr>
              <w:caps/>
              <w:sz w:val="18"/>
            </w:rPr>
          </w:pPr>
        </w:p>
      </w:tc>
    </w:tr>
    <w:tr w:rsidR="00E90795" w14:paraId="74F7EDC7" w14:textId="77777777">
      <w:trPr>
        <w:jc w:val="center"/>
      </w:trPr>
      <w:sdt>
        <w:sdtPr>
          <w:rPr>
            <w:caps/>
            <w:color w:val="808080" w:themeColor="background1" w:themeShade="80"/>
            <w:sz w:val="18"/>
            <w:szCs w:val="18"/>
          </w:rPr>
          <w:alias w:val="Author"/>
          <w:tag w:val=""/>
          <w:id w:val="1534151868"/>
          <w:placeholder>
            <w:docPart w:val="19FB1C32C71B49038F33F4862D40001B"/>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4FF33121" w14:textId="09F91A90" w:rsidR="00E90795" w:rsidRDefault="00E90795">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official minutes</w:t>
              </w:r>
            </w:p>
          </w:tc>
        </w:sdtContent>
      </w:sdt>
      <w:tc>
        <w:tcPr>
          <w:tcW w:w="4674" w:type="dxa"/>
          <w:vAlign w:val="center"/>
        </w:tcPr>
        <w:p w14:paraId="3FB0995A" w14:textId="33538B97" w:rsidR="00E90795" w:rsidRDefault="00D20DD0">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 xml:space="preserve">Page </w:t>
          </w:r>
          <w:r w:rsidR="00E90795">
            <w:rPr>
              <w:caps/>
              <w:color w:val="808080" w:themeColor="background1" w:themeShade="80"/>
              <w:sz w:val="18"/>
              <w:szCs w:val="18"/>
            </w:rPr>
            <w:fldChar w:fldCharType="begin"/>
          </w:r>
          <w:r w:rsidR="00E90795">
            <w:rPr>
              <w:caps/>
              <w:color w:val="808080" w:themeColor="background1" w:themeShade="80"/>
              <w:sz w:val="18"/>
              <w:szCs w:val="18"/>
            </w:rPr>
            <w:instrText xml:space="preserve"> PAGE   \* MERGEFORMAT </w:instrText>
          </w:r>
          <w:r w:rsidR="00E90795">
            <w:rPr>
              <w:caps/>
              <w:color w:val="808080" w:themeColor="background1" w:themeShade="80"/>
              <w:sz w:val="18"/>
              <w:szCs w:val="18"/>
            </w:rPr>
            <w:fldChar w:fldCharType="separate"/>
          </w:r>
          <w:r w:rsidR="00E90795">
            <w:rPr>
              <w:caps/>
              <w:noProof/>
              <w:color w:val="808080" w:themeColor="background1" w:themeShade="80"/>
              <w:sz w:val="18"/>
              <w:szCs w:val="18"/>
            </w:rPr>
            <w:t>2</w:t>
          </w:r>
          <w:r w:rsidR="00E90795">
            <w:rPr>
              <w:caps/>
              <w:noProof/>
              <w:color w:val="808080" w:themeColor="background1" w:themeShade="80"/>
              <w:sz w:val="18"/>
              <w:szCs w:val="18"/>
            </w:rPr>
            <w:fldChar w:fldCharType="end"/>
          </w:r>
          <w:r>
            <w:rPr>
              <w:caps/>
              <w:noProof/>
              <w:color w:val="808080" w:themeColor="background1" w:themeShade="80"/>
              <w:sz w:val="18"/>
              <w:szCs w:val="18"/>
            </w:rPr>
            <w:t xml:space="preserve"> of </w:t>
          </w:r>
          <w:r w:rsidR="00FF1DB3">
            <w:rPr>
              <w:caps/>
              <w:noProof/>
              <w:color w:val="808080" w:themeColor="background1" w:themeShade="80"/>
              <w:sz w:val="18"/>
              <w:szCs w:val="18"/>
            </w:rPr>
            <w:t>3</w:t>
          </w:r>
        </w:p>
      </w:tc>
    </w:tr>
  </w:tbl>
  <w:p w14:paraId="63445D8F" w14:textId="77777777" w:rsidR="0072181A" w:rsidRPr="008B7D84"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80B0" w14:textId="77777777" w:rsidR="00D109A2" w:rsidRPr="008B7D84" w:rsidRDefault="00D109A2" w:rsidP="00D109A2">
      <w:r w:rsidRPr="008B7D84">
        <w:separator/>
      </w:r>
    </w:p>
  </w:footnote>
  <w:footnote w:type="continuationSeparator" w:id="0">
    <w:p w14:paraId="6C230E41" w14:textId="77777777" w:rsidR="00D109A2" w:rsidRPr="008B7D84" w:rsidRDefault="00D109A2" w:rsidP="00D109A2">
      <w:r w:rsidRPr="008B7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77777777" w:rsidR="00D109A2" w:rsidRPr="008B7D84" w:rsidRDefault="00D109A2" w:rsidP="00D109A2">
    <w:pPr>
      <w:pStyle w:val="Header"/>
    </w:pPr>
    <w:r w:rsidRPr="008B7D84">
      <w:rPr>
        <w:noProof/>
      </w:rPr>
      <w:drawing>
        <wp:inline distT="0" distB="0" distL="0" distR="0" wp14:anchorId="3A9703E2" wp14:editId="4E7CCC78">
          <wp:extent cx="1276350" cy="1276350"/>
          <wp:effectExtent l="0" t="0" r="0" b="0"/>
          <wp:docPr id="1048621373" name="Picture 10486213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D5B"/>
    <w:multiLevelType w:val="hybridMultilevel"/>
    <w:tmpl w:val="54885F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277C8"/>
    <w:multiLevelType w:val="hybridMultilevel"/>
    <w:tmpl w:val="39468B7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20C7"/>
    <w:multiLevelType w:val="hybridMultilevel"/>
    <w:tmpl w:val="3B6C1696"/>
    <w:lvl w:ilvl="0" w:tplc="C7B022DC">
      <w:start w:val="1"/>
      <w:numFmt w:val="bullet"/>
      <w:lvlText w:val="•"/>
      <w:lvlJc w:val="left"/>
      <w:pPr>
        <w:tabs>
          <w:tab w:val="num" w:pos="720"/>
        </w:tabs>
        <w:ind w:left="720" w:hanging="360"/>
      </w:pPr>
      <w:rPr>
        <w:rFonts w:ascii="Arial" w:hAnsi="Arial" w:hint="default"/>
      </w:rPr>
    </w:lvl>
    <w:lvl w:ilvl="1" w:tplc="DD300B90" w:tentative="1">
      <w:start w:val="1"/>
      <w:numFmt w:val="bullet"/>
      <w:lvlText w:val="•"/>
      <w:lvlJc w:val="left"/>
      <w:pPr>
        <w:tabs>
          <w:tab w:val="num" w:pos="1440"/>
        </w:tabs>
        <w:ind w:left="1440" w:hanging="360"/>
      </w:pPr>
      <w:rPr>
        <w:rFonts w:ascii="Arial" w:hAnsi="Arial" w:hint="default"/>
      </w:rPr>
    </w:lvl>
    <w:lvl w:ilvl="2" w:tplc="D240918C" w:tentative="1">
      <w:start w:val="1"/>
      <w:numFmt w:val="bullet"/>
      <w:lvlText w:val="•"/>
      <w:lvlJc w:val="left"/>
      <w:pPr>
        <w:tabs>
          <w:tab w:val="num" w:pos="2160"/>
        </w:tabs>
        <w:ind w:left="2160" w:hanging="360"/>
      </w:pPr>
      <w:rPr>
        <w:rFonts w:ascii="Arial" w:hAnsi="Arial" w:hint="default"/>
      </w:rPr>
    </w:lvl>
    <w:lvl w:ilvl="3" w:tplc="2BB2A402" w:tentative="1">
      <w:start w:val="1"/>
      <w:numFmt w:val="bullet"/>
      <w:lvlText w:val="•"/>
      <w:lvlJc w:val="left"/>
      <w:pPr>
        <w:tabs>
          <w:tab w:val="num" w:pos="2880"/>
        </w:tabs>
        <w:ind w:left="2880" w:hanging="360"/>
      </w:pPr>
      <w:rPr>
        <w:rFonts w:ascii="Arial" w:hAnsi="Arial" w:hint="default"/>
      </w:rPr>
    </w:lvl>
    <w:lvl w:ilvl="4" w:tplc="720CC48C" w:tentative="1">
      <w:start w:val="1"/>
      <w:numFmt w:val="bullet"/>
      <w:lvlText w:val="•"/>
      <w:lvlJc w:val="left"/>
      <w:pPr>
        <w:tabs>
          <w:tab w:val="num" w:pos="3600"/>
        </w:tabs>
        <w:ind w:left="3600" w:hanging="360"/>
      </w:pPr>
      <w:rPr>
        <w:rFonts w:ascii="Arial" w:hAnsi="Arial" w:hint="default"/>
      </w:rPr>
    </w:lvl>
    <w:lvl w:ilvl="5" w:tplc="E44CE2C8" w:tentative="1">
      <w:start w:val="1"/>
      <w:numFmt w:val="bullet"/>
      <w:lvlText w:val="•"/>
      <w:lvlJc w:val="left"/>
      <w:pPr>
        <w:tabs>
          <w:tab w:val="num" w:pos="4320"/>
        </w:tabs>
        <w:ind w:left="4320" w:hanging="360"/>
      </w:pPr>
      <w:rPr>
        <w:rFonts w:ascii="Arial" w:hAnsi="Arial" w:hint="default"/>
      </w:rPr>
    </w:lvl>
    <w:lvl w:ilvl="6" w:tplc="BA6A0234" w:tentative="1">
      <w:start w:val="1"/>
      <w:numFmt w:val="bullet"/>
      <w:lvlText w:val="•"/>
      <w:lvlJc w:val="left"/>
      <w:pPr>
        <w:tabs>
          <w:tab w:val="num" w:pos="5040"/>
        </w:tabs>
        <w:ind w:left="5040" w:hanging="360"/>
      </w:pPr>
      <w:rPr>
        <w:rFonts w:ascii="Arial" w:hAnsi="Arial" w:hint="default"/>
      </w:rPr>
    </w:lvl>
    <w:lvl w:ilvl="7" w:tplc="FD2C3E74" w:tentative="1">
      <w:start w:val="1"/>
      <w:numFmt w:val="bullet"/>
      <w:lvlText w:val="•"/>
      <w:lvlJc w:val="left"/>
      <w:pPr>
        <w:tabs>
          <w:tab w:val="num" w:pos="5760"/>
        </w:tabs>
        <w:ind w:left="5760" w:hanging="360"/>
      </w:pPr>
      <w:rPr>
        <w:rFonts w:ascii="Arial" w:hAnsi="Arial" w:hint="default"/>
      </w:rPr>
    </w:lvl>
    <w:lvl w:ilvl="8" w:tplc="5A90DA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E11C03"/>
    <w:multiLevelType w:val="hybridMultilevel"/>
    <w:tmpl w:val="BB8C8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9604A5"/>
    <w:multiLevelType w:val="hybridMultilevel"/>
    <w:tmpl w:val="D6B6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36BFC"/>
    <w:multiLevelType w:val="hybridMultilevel"/>
    <w:tmpl w:val="10AA8DB0"/>
    <w:lvl w:ilvl="0" w:tplc="14287E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81C78"/>
    <w:multiLevelType w:val="hybridMultilevel"/>
    <w:tmpl w:val="FC2C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21F7C"/>
    <w:multiLevelType w:val="hybridMultilevel"/>
    <w:tmpl w:val="1BE09FFA"/>
    <w:lvl w:ilvl="0" w:tplc="D9F414B0">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F6A40"/>
    <w:multiLevelType w:val="hybridMultilevel"/>
    <w:tmpl w:val="8384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02EF1"/>
    <w:multiLevelType w:val="hybridMultilevel"/>
    <w:tmpl w:val="0C7C5E70"/>
    <w:lvl w:ilvl="0" w:tplc="7312D4B0">
      <w:start w:val="1"/>
      <w:numFmt w:val="bullet"/>
      <w:lvlText w:val="•"/>
      <w:lvlJc w:val="left"/>
      <w:pPr>
        <w:tabs>
          <w:tab w:val="num" w:pos="720"/>
        </w:tabs>
        <w:ind w:left="720" w:hanging="360"/>
      </w:pPr>
      <w:rPr>
        <w:rFonts w:ascii="Arial" w:hAnsi="Arial" w:hint="default"/>
      </w:rPr>
    </w:lvl>
    <w:lvl w:ilvl="1" w:tplc="07D85708" w:tentative="1">
      <w:start w:val="1"/>
      <w:numFmt w:val="bullet"/>
      <w:lvlText w:val="•"/>
      <w:lvlJc w:val="left"/>
      <w:pPr>
        <w:tabs>
          <w:tab w:val="num" w:pos="1440"/>
        </w:tabs>
        <w:ind w:left="1440" w:hanging="360"/>
      </w:pPr>
      <w:rPr>
        <w:rFonts w:ascii="Arial" w:hAnsi="Arial" w:hint="default"/>
      </w:rPr>
    </w:lvl>
    <w:lvl w:ilvl="2" w:tplc="20DAD776" w:tentative="1">
      <w:start w:val="1"/>
      <w:numFmt w:val="bullet"/>
      <w:lvlText w:val="•"/>
      <w:lvlJc w:val="left"/>
      <w:pPr>
        <w:tabs>
          <w:tab w:val="num" w:pos="2160"/>
        </w:tabs>
        <w:ind w:left="2160" w:hanging="360"/>
      </w:pPr>
      <w:rPr>
        <w:rFonts w:ascii="Arial" w:hAnsi="Arial" w:hint="default"/>
      </w:rPr>
    </w:lvl>
    <w:lvl w:ilvl="3" w:tplc="46EAEFC0" w:tentative="1">
      <w:start w:val="1"/>
      <w:numFmt w:val="bullet"/>
      <w:lvlText w:val="•"/>
      <w:lvlJc w:val="left"/>
      <w:pPr>
        <w:tabs>
          <w:tab w:val="num" w:pos="2880"/>
        </w:tabs>
        <w:ind w:left="2880" w:hanging="360"/>
      </w:pPr>
      <w:rPr>
        <w:rFonts w:ascii="Arial" w:hAnsi="Arial" w:hint="default"/>
      </w:rPr>
    </w:lvl>
    <w:lvl w:ilvl="4" w:tplc="6102E680" w:tentative="1">
      <w:start w:val="1"/>
      <w:numFmt w:val="bullet"/>
      <w:lvlText w:val="•"/>
      <w:lvlJc w:val="left"/>
      <w:pPr>
        <w:tabs>
          <w:tab w:val="num" w:pos="3600"/>
        </w:tabs>
        <w:ind w:left="3600" w:hanging="360"/>
      </w:pPr>
      <w:rPr>
        <w:rFonts w:ascii="Arial" w:hAnsi="Arial" w:hint="default"/>
      </w:rPr>
    </w:lvl>
    <w:lvl w:ilvl="5" w:tplc="3B569F58" w:tentative="1">
      <w:start w:val="1"/>
      <w:numFmt w:val="bullet"/>
      <w:lvlText w:val="•"/>
      <w:lvlJc w:val="left"/>
      <w:pPr>
        <w:tabs>
          <w:tab w:val="num" w:pos="4320"/>
        </w:tabs>
        <w:ind w:left="4320" w:hanging="360"/>
      </w:pPr>
      <w:rPr>
        <w:rFonts w:ascii="Arial" w:hAnsi="Arial" w:hint="default"/>
      </w:rPr>
    </w:lvl>
    <w:lvl w:ilvl="6" w:tplc="5F20B030" w:tentative="1">
      <w:start w:val="1"/>
      <w:numFmt w:val="bullet"/>
      <w:lvlText w:val="•"/>
      <w:lvlJc w:val="left"/>
      <w:pPr>
        <w:tabs>
          <w:tab w:val="num" w:pos="5040"/>
        </w:tabs>
        <w:ind w:left="5040" w:hanging="360"/>
      </w:pPr>
      <w:rPr>
        <w:rFonts w:ascii="Arial" w:hAnsi="Arial" w:hint="default"/>
      </w:rPr>
    </w:lvl>
    <w:lvl w:ilvl="7" w:tplc="D22A362C" w:tentative="1">
      <w:start w:val="1"/>
      <w:numFmt w:val="bullet"/>
      <w:lvlText w:val="•"/>
      <w:lvlJc w:val="left"/>
      <w:pPr>
        <w:tabs>
          <w:tab w:val="num" w:pos="5760"/>
        </w:tabs>
        <w:ind w:left="5760" w:hanging="360"/>
      </w:pPr>
      <w:rPr>
        <w:rFonts w:ascii="Arial" w:hAnsi="Arial" w:hint="default"/>
      </w:rPr>
    </w:lvl>
    <w:lvl w:ilvl="8" w:tplc="AE4068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A9E0C20"/>
    <w:multiLevelType w:val="hybridMultilevel"/>
    <w:tmpl w:val="9300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43DD7"/>
    <w:multiLevelType w:val="multilevel"/>
    <w:tmpl w:val="341C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30C16"/>
    <w:multiLevelType w:val="hybridMultilevel"/>
    <w:tmpl w:val="BA4C78B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7" w15:restartNumberingAfterBreak="0">
    <w:nsid w:val="5E1C2D97"/>
    <w:multiLevelType w:val="hybridMultilevel"/>
    <w:tmpl w:val="7F6A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CD668E"/>
    <w:multiLevelType w:val="hybridMultilevel"/>
    <w:tmpl w:val="65D86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7EF7CF9"/>
    <w:multiLevelType w:val="hybridMultilevel"/>
    <w:tmpl w:val="43B61A1C"/>
    <w:lvl w:ilvl="0" w:tplc="E35E095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A31C5"/>
    <w:multiLevelType w:val="multilevel"/>
    <w:tmpl w:val="3842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253DB2"/>
    <w:multiLevelType w:val="multilevel"/>
    <w:tmpl w:val="23CE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F737F9"/>
    <w:multiLevelType w:val="multilevel"/>
    <w:tmpl w:val="07A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31274"/>
    <w:multiLevelType w:val="multilevel"/>
    <w:tmpl w:val="408E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EA45EB"/>
    <w:multiLevelType w:val="multilevel"/>
    <w:tmpl w:val="3A869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F9310F"/>
    <w:multiLevelType w:val="multilevel"/>
    <w:tmpl w:val="B3BE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1B3F1A"/>
    <w:multiLevelType w:val="multilevel"/>
    <w:tmpl w:val="082C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019D1"/>
    <w:multiLevelType w:val="hybridMultilevel"/>
    <w:tmpl w:val="189A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2493898">
    <w:abstractNumId w:val="11"/>
  </w:num>
  <w:num w:numId="2" w16cid:durableId="1258950239">
    <w:abstractNumId w:val="3"/>
  </w:num>
  <w:num w:numId="3" w16cid:durableId="310525336">
    <w:abstractNumId w:val="13"/>
  </w:num>
  <w:num w:numId="4" w16cid:durableId="1136140636">
    <w:abstractNumId w:val="2"/>
  </w:num>
  <w:num w:numId="5" w16cid:durableId="762923385">
    <w:abstractNumId w:val="26"/>
  </w:num>
  <w:num w:numId="6" w16cid:durableId="715736345">
    <w:abstractNumId w:val="12"/>
  </w:num>
  <w:num w:numId="7" w16cid:durableId="1275793641">
    <w:abstractNumId w:val="18"/>
  </w:num>
  <w:num w:numId="8" w16cid:durableId="729307859">
    <w:abstractNumId w:val="1"/>
  </w:num>
  <w:num w:numId="9" w16cid:durableId="4642777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9663">
    <w:abstractNumId w:val="28"/>
  </w:num>
  <w:num w:numId="11" w16cid:durableId="1938125980">
    <w:abstractNumId w:val="17"/>
  </w:num>
  <w:num w:numId="12" w16cid:durableId="327364072">
    <w:abstractNumId w:val="16"/>
  </w:num>
  <w:num w:numId="13" w16cid:durableId="2006393473">
    <w:abstractNumId w:val="9"/>
  </w:num>
  <w:num w:numId="14" w16cid:durableId="1721245657">
    <w:abstractNumId w:val="19"/>
  </w:num>
  <w:num w:numId="15" w16cid:durableId="980617820">
    <w:abstractNumId w:val="6"/>
  </w:num>
  <w:num w:numId="16" w16cid:durableId="840509286">
    <w:abstractNumId w:val="10"/>
  </w:num>
  <w:num w:numId="17" w16cid:durableId="968053630">
    <w:abstractNumId w:val="4"/>
  </w:num>
  <w:num w:numId="18" w16cid:durableId="1179585614">
    <w:abstractNumId w:val="14"/>
  </w:num>
  <w:num w:numId="19" w16cid:durableId="389504278">
    <w:abstractNumId w:val="8"/>
  </w:num>
  <w:num w:numId="20" w16cid:durableId="110443720">
    <w:abstractNumId w:val="7"/>
  </w:num>
  <w:num w:numId="21" w16cid:durableId="176428688">
    <w:abstractNumId w:val="27"/>
  </w:num>
  <w:num w:numId="22" w16cid:durableId="200556381">
    <w:abstractNumId w:val="0"/>
  </w:num>
  <w:num w:numId="23" w16cid:durableId="1656253810">
    <w:abstractNumId w:val="15"/>
  </w:num>
  <w:num w:numId="24" w16cid:durableId="1139150524">
    <w:abstractNumId w:val="24"/>
  </w:num>
  <w:num w:numId="25" w16cid:durableId="1431504805">
    <w:abstractNumId w:val="25"/>
  </w:num>
  <w:num w:numId="26" w16cid:durableId="1607693268">
    <w:abstractNumId w:val="23"/>
  </w:num>
  <w:num w:numId="27" w16cid:durableId="283729321">
    <w:abstractNumId w:val="22"/>
  </w:num>
  <w:num w:numId="28" w16cid:durableId="2055542090">
    <w:abstractNumId w:val="20"/>
  </w:num>
  <w:num w:numId="29" w16cid:durableId="1088310289">
    <w:abstractNumId w:val="21"/>
  </w:num>
  <w:num w:numId="30" w16cid:durableId="2130511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readOnly" w:enforcement="0"/>
  <w:defaultTabStop w:val="720"/>
  <w:characterSpacingControl w:val="doNotCompress"/>
  <w:hdrShapeDefaults>
    <o:shapedefaults v:ext="edit" spidmax="145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0565"/>
    <w:rsid w:val="00013D24"/>
    <w:rsid w:val="00013E57"/>
    <w:rsid w:val="000155C5"/>
    <w:rsid w:val="00016BE1"/>
    <w:rsid w:val="00022ED4"/>
    <w:rsid w:val="0002791F"/>
    <w:rsid w:val="00037A42"/>
    <w:rsid w:val="000462B8"/>
    <w:rsid w:val="00047140"/>
    <w:rsid w:val="00047BB2"/>
    <w:rsid w:val="00053202"/>
    <w:rsid w:val="000559F4"/>
    <w:rsid w:val="00056BF9"/>
    <w:rsid w:val="000605DF"/>
    <w:rsid w:val="00061593"/>
    <w:rsid w:val="00062C76"/>
    <w:rsid w:val="000675ED"/>
    <w:rsid w:val="00075CB1"/>
    <w:rsid w:val="0009102A"/>
    <w:rsid w:val="00092D27"/>
    <w:rsid w:val="000930A8"/>
    <w:rsid w:val="000A4648"/>
    <w:rsid w:val="000A4B05"/>
    <w:rsid w:val="000A4CA2"/>
    <w:rsid w:val="000B346B"/>
    <w:rsid w:val="000B517A"/>
    <w:rsid w:val="000B54DA"/>
    <w:rsid w:val="000B67A0"/>
    <w:rsid w:val="000B7410"/>
    <w:rsid w:val="000C3E08"/>
    <w:rsid w:val="000C5168"/>
    <w:rsid w:val="000D05BF"/>
    <w:rsid w:val="000D3401"/>
    <w:rsid w:val="000E0001"/>
    <w:rsid w:val="000E0A8A"/>
    <w:rsid w:val="000E5809"/>
    <w:rsid w:val="000F10D5"/>
    <w:rsid w:val="000F1854"/>
    <w:rsid w:val="000F4615"/>
    <w:rsid w:val="000F5C28"/>
    <w:rsid w:val="000F7FCE"/>
    <w:rsid w:val="00100DE0"/>
    <w:rsid w:val="0010153E"/>
    <w:rsid w:val="00103D82"/>
    <w:rsid w:val="00106D4B"/>
    <w:rsid w:val="00110728"/>
    <w:rsid w:val="00115D36"/>
    <w:rsid w:val="0012494F"/>
    <w:rsid w:val="00124A0C"/>
    <w:rsid w:val="001324BB"/>
    <w:rsid w:val="001332D7"/>
    <w:rsid w:val="001369B9"/>
    <w:rsid w:val="00152A63"/>
    <w:rsid w:val="001641D8"/>
    <w:rsid w:val="0016691C"/>
    <w:rsid w:val="00174A15"/>
    <w:rsid w:val="00186FDE"/>
    <w:rsid w:val="001A3356"/>
    <w:rsid w:val="001A79E5"/>
    <w:rsid w:val="001C53EF"/>
    <w:rsid w:val="001D2C4B"/>
    <w:rsid w:val="001D68AD"/>
    <w:rsid w:val="001E580A"/>
    <w:rsid w:val="001F0625"/>
    <w:rsid w:val="001F7B1B"/>
    <w:rsid w:val="002102CA"/>
    <w:rsid w:val="002136A2"/>
    <w:rsid w:val="00216895"/>
    <w:rsid w:val="00222C0B"/>
    <w:rsid w:val="00236785"/>
    <w:rsid w:val="00243F43"/>
    <w:rsid w:val="0024684E"/>
    <w:rsid w:val="00256B8F"/>
    <w:rsid w:val="00256B9F"/>
    <w:rsid w:val="00264A74"/>
    <w:rsid w:val="00266889"/>
    <w:rsid w:val="00266C67"/>
    <w:rsid w:val="00276552"/>
    <w:rsid w:val="00283F9C"/>
    <w:rsid w:val="00290821"/>
    <w:rsid w:val="002A161A"/>
    <w:rsid w:val="002D0FB1"/>
    <w:rsid w:val="002D2A0D"/>
    <w:rsid w:val="002E3782"/>
    <w:rsid w:val="002E3E6A"/>
    <w:rsid w:val="002F2BF6"/>
    <w:rsid w:val="002F2D76"/>
    <w:rsid w:val="00300234"/>
    <w:rsid w:val="0030114D"/>
    <w:rsid w:val="00302BDF"/>
    <w:rsid w:val="00306815"/>
    <w:rsid w:val="003179EF"/>
    <w:rsid w:val="0032025A"/>
    <w:rsid w:val="00320E9B"/>
    <w:rsid w:val="00323BF4"/>
    <w:rsid w:val="0034116F"/>
    <w:rsid w:val="0034170E"/>
    <w:rsid w:val="00346699"/>
    <w:rsid w:val="00350E6C"/>
    <w:rsid w:val="00351608"/>
    <w:rsid w:val="00361557"/>
    <w:rsid w:val="00372CB0"/>
    <w:rsid w:val="0038043A"/>
    <w:rsid w:val="0038449A"/>
    <w:rsid w:val="00385B34"/>
    <w:rsid w:val="003867A6"/>
    <w:rsid w:val="00393A16"/>
    <w:rsid w:val="0039653C"/>
    <w:rsid w:val="003A5FD5"/>
    <w:rsid w:val="003C408C"/>
    <w:rsid w:val="003E6760"/>
    <w:rsid w:val="003E7D0A"/>
    <w:rsid w:val="003F3914"/>
    <w:rsid w:val="003F5F3D"/>
    <w:rsid w:val="004149ED"/>
    <w:rsid w:val="00416E23"/>
    <w:rsid w:val="00423F85"/>
    <w:rsid w:val="00444989"/>
    <w:rsid w:val="00444FB2"/>
    <w:rsid w:val="00446AA5"/>
    <w:rsid w:val="0044786C"/>
    <w:rsid w:val="00454745"/>
    <w:rsid w:val="0046240B"/>
    <w:rsid w:val="004626AB"/>
    <w:rsid w:val="00482642"/>
    <w:rsid w:val="00490F15"/>
    <w:rsid w:val="00491B0C"/>
    <w:rsid w:val="004A7377"/>
    <w:rsid w:val="004B6C37"/>
    <w:rsid w:val="004C64CB"/>
    <w:rsid w:val="004D52E6"/>
    <w:rsid w:val="004D6D7A"/>
    <w:rsid w:val="004E5312"/>
    <w:rsid w:val="004F02E6"/>
    <w:rsid w:val="004F10C1"/>
    <w:rsid w:val="004F2DC7"/>
    <w:rsid w:val="004F56D9"/>
    <w:rsid w:val="0050582C"/>
    <w:rsid w:val="0052017C"/>
    <w:rsid w:val="00523D99"/>
    <w:rsid w:val="00526F90"/>
    <w:rsid w:val="00542C6B"/>
    <w:rsid w:val="00544BE1"/>
    <w:rsid w:val="00544CF8"/>
    <w:rsid w:val="00554E5D"/>
    <w:rsid w:val="00561B2F"/>
    <w:rsid w:val="0056549F"/>
    <w:rsid w:val="00585A68"/>
    <w:rsid w:val="00586608"/>
    <w:rsid w:val="00591EA8"/>
    <w:rsid w:val="0059448F"/>
    <w:rsid w:val="00596AD6"/>
    <w:rsid w:val="00596C71"/>
    <w:rsid w:val="005A02BE"/>
    <w:rsid w:val="005A5492"/>
    <w:rsid w:val="005B0F68"/>
    <w:rsid w:val="005C50DD"/>
    <w:rsid w:val="005C5889"/>
    <w:rsid w:val="005E0291"/>
    <w:rsid w:val="005E135A"/>
    <w:rsid w:val="005E5491"/>
    <w:rsid w:val="005F4890"/>
    <w:rsid w:val="005F5309"/>
    <w:rsid w:val="00603336"/>
    <w:rsid w:val="0060557A"/>
    <w:rsid w:val="0060682A"/>
    <w:rsid w:val="00610AD2"/>
    <w:rsid w:val="006119B3"/>
    <w:rsid w:val="0062682C"/>
    <w:rsid w:val="0063467B"/>
    <w:rsid w:val="00642051"/>
    <w:rsid w:val="00643868"/>
    <w:rsid w:val="00654877"/>
    <w:rsid w:val="006615AE"/>
    <w:rsid w:val="006620EE"/>
    <w:rsid w:val="00664C85"/>
    <w:rsid w:val="00667FCC"/>
    <w:rsid w:val="00675DD1"/>
    <w:rsid w:val="006911D4"/>
    <w:rsid w:val="006961FF"/>
    <w:rsid w:val="00697ED6"/>
    <w:rsid w:val="006A2E5E"/>
    <w:rsid w:val="006B0134"/>
    <w:rsid w:val="006B5AA0"/>
    <w:rsid w:val="006C4703"/>
    <w:rsid w:val="006D5ACC"/>
    <w:rsid w:val="006F0286"/>
    <w:rsid w:val="006F5120"/>
    <w:rsid w:val="00710BE6"/>
    <w:rsid w:val="00710E65"/>
    <w:rsid w:val="007112ED"/>
    <w:rsid w:val="00711ACC"/>
    <w:rsid w:val="00715210"/>
    <w:rsid w:val="00716729"/>
    <w:rsid w:val="00716B12"/>
    <w:rsid w:val="0072181A"/>
    <w:rsid w:val="00727745"/>
    <w:rsid w:val="00735D24"/>
    <w:rsid w:val="00740735"/>
    <w:rsid w:val="007408E5"/>
    <w:rsid w:val="00740B5E"/>
    <w:rsid w:val="00741B80"/>
    <w:rsid w:val="00745FEC"/>
    <w:rsid w:val="00747C6C"/>
    <w:rsid w:val="00751EA5"/>
    <w:rsid w:val="00756C2B"/>
    <w:rsid w:val="007643E8"/>
    <w:rsid w:val="0076497A"/>
    <w:rsid w:val="007770F0"/>
    <w:rsid w:val="00780F94"/>
    <w:rsid w:val="00787713"/>
    <w:rsid w:val="00790837"/>
    <w:rsid w:val="00790D96"/>
    <w:rsid w:val="00793861"/>
    <w:rsid w:val="0079603C"/>
    <w:rsid w:val="007A3309"/>
    <w:rsid w:val="007A7F89"/>
    <w:rsid w:val="007B1637"/>
    <w:rsid w:val="007C7D8C"/>
    <w:rsid w:val="007D19F1"/>
    <w:rsid w:val="007D387C"/>
    <w:rsid w:val="007D3BCF"/>
    <w:rsid w:val="007D71B4"/>
    <w:rsid w:val="007F0688"/>
    <w:rsid w:val="007F0E28"/>
    <w:rsid w:val="007F4DDD"/>
    <w:rsid w:val="00801941"/>
    <w:rsid w:val="00817D4E"/>
    <w:rsid w:val="008240BC"/>
    <w:rsid w:val="00826D26"/>
    <w:rsid w:val="00831C9A"/>
    <w:rsid w:val="00836658"/>
    <w:rsid w:val="00842DE5"/>
    <w:rsid w:val="00844580"/>
    <w:rsid w:val="00866A59"/>
    <w:rsid w:val="00890A63"/>
    <w:rsid w:val="008A0ED9"/>
    <w:rsid w:val="008B4755"/>
    <w:rsid w:val="008B7D84"/>
    <w:rsid w:val="008C1861"/>
    <w:rsid w:val="008C1BA0"/>
    <w:rsid w:val="008C3D26"/>
    <w:rsid w:val="008C7C34"/>
    <w:rsid w:val="008D58E3"/>
    <w:rsid w:val="008E582C"/>
    <w:rsid w:val="008E6ECD"/>
    <w:rsid w:val="008F6758"/>
    <w:rsid w:val="00904A28"/>
    <w:rsid w:val="00921162"/>
    <w:rsid w:val="00921E10"/>
    <w:rsid w:val="0094024F"/>
    <w:rsid w:val="00941501"/>
    <w:rsid w:val="0094220C"/>
    <w:rsid w:val="00955223"/>
    <w:rsid w:val="00957F83"/>
    <w:rsid w:val="00970C75"/>
    <w:rsid w:val="00973A27"/>
    <w:rsid w:val="00974816"/>
    <w:rsid w:val="009A55F4"/>
    <w:rsid w:val="009B332C"/>
    <w:rsid w:val="009C3DA8"/>
    <w:rsid w:val="009C4946"/>
    <w:rsid w:val="009D5FE2"/>
    <w:rsid w:val="009E4E6D"/>
    <w:rsid w:val="009F117D"/>
    <w:rsid w:val="00A23CB8"/>
    <w:rsid w:val="00A24468"/>
    <w:rsid w:val="00A34FA6"/>
    <w:rsid w:val="00A358AB"/>
    <w:rsid w:val="00A364C1"/>
    <w:rsid w:val="00A42316"/>
    <w:rsid w:val="00A47963"/>
    <w:rsid w:val="00A5347D"/>
    <w:rsid w:val="00A74DAE"/>
    <w:rsid w:val="00A77B57"/>
    <w:rsid w:val="00A93186"/>
    <w:rsid w:val="00AA19CB"/>
    <w:rsid w:val="00AB4991"/>
    <w:rsid w:val="00AD240A"/>
    <w:rsid w:val="00AD4F44"/>
    <w:rsid w:val="00AD7459"/>
    <w:rsid w:val="00AF6275"/>
    <w:rsid w:val="00B02C6E"/>
    <w:rsid w:val="00B0412D"/>
    <w:rsid w:val="00B11864"/>
    <w:rsid w:val="00B14B6C"/>
    <w:rsid w:val="00B2339C"/>
    <w:rsid w:val="00B2340B"/>
    <w:rsid w:val="00B3479B"/>
    <w:rsid w:val="00B66BFA"/>
    <w:rsid w:val="00B721F2"/>
    <w:rsid w:val="00B81406"/>
    <w:rsid w:val="00B942A6"/>
    <w:rsid w:val="00BC69DD"/>
    <w:rsid w:val="00BD496D"/>
    <w:rsid w:val="00BE2BE6"/>
    <w:rsid w:val="00BE4D32"/>
    <w:rsid w:val="00C02D32"/>
    <w:rsid w:val="00C03451"/>
    <w:rsid w:val="00C04EAB"/>
    <w:rsid w:val="00C050D5"/>
    <w:rsid w:val="00C06809"/>
    <w:rsid w:val="00C15EB7"/>
    <w:rsid w:val="00C24255"/>
    <w:rsid w:val="00C25F47"/>
    <w:rsid w:val="00C336CD"/>
    <w:rsid w:val="00C409AC"/>
    <w:rsid w:val="00C42654"/>
    <w:rsid w:val="00C46A5A"/>
    <w:rsid w:val="00C66F59"/>
    <w:rsid w:val="00C7003A"/>
    <w:rsid w:val="00C727C2"/>
    <w:rsid w:val="00C85241"/>
    <w:rsid w:val="00C87597"/>
    <w:rsid w:val="00C951A1"/>
    <w:rsid w:val="00C9528F"/>
    <w:rsid w:val="00C96348"/>
    <w:rsid w:val="00C97602"/>
    <w:rsid w:val="00CA1157"/>
    <w:rsid w:val="00CB190F"/>
    <w:rsid w:val="00CC03A4"/>
    <w:rsid w:val="00CC4008"/>
    <w:rsid w:val="00CD17CD"/>
    <w:rsid w:val="00CD65FA"/>
    <w:rsid w:val="00CE1EEA"/>
    <w:rsid w:val="00CE2165"/>
    <w:rsid w:val="00CE5E68"/>
    <w:rsid w:val="00CF2AB9"/>
    <w:rsid w:val="00CF38D2"/>
    <w:rsid w:val="00CF727A"/>
    <w:rsid w:val="00D109A2"/>
    <w:rsid w:val="00D20DD0"/>
    <w:rsid w:val="00D32592"/>
    <w:rsid w:val="00D41022"/>
    <w:rsid w:val="00D4295B"/>
    <w:rsid w:val="00D506A5"/>
    <w:rsid w:val="00D60317"/>
    <w:rsid w:val="00D734FE"/>
    <w:rsid w:val="00D739D1"/>
    <w:rsid w:val="00D8119D"/>
    <w:rsid w:val="00D8322A"/>
    <w:rsid w:val="00D857B0"/>
    <w:rsid w:val="00D85F2B"/>
    <w:rsid w:val="00D95534"/>
    <w:rsid w:val="00DA0A92"/>
    <w:rsid w:val="00DB04FB"/>
    <w:rsid w:val="00DB1879"/>
    <w:rsid w:val="00DB1B3B"/>
    <w:rsid w:val="00DC104C"/>
    <w:rsid w:val="00DD4B7B"/>
    <w:rsid w:val="00DD5612"/>
    <w:rsid w:val="00DD716A"/>
    <w:rsid w:val="00DE174F"/>
    <w:rsid w:val="00DE65C0"/>
    <w:rsid w:val="00E03036"/>
    <w:rsid w:val="00E17289"/>
    <w:rsid w:val="00E2090A"/>
    <w:rsid w:val="00E20F37"/>
    <w:rsid w:val="00E24D5B"/>
    <w:rsid w:val="00E31D7B"/>
    <w:rsid w:val="00E403F4"/>
    <w:rsid w:val="00E44055"/>
    <w:rsid w:val="00E456EC"/>
    <w:rsid w:val="00E544B5"/>
    <w:rsid w:val="00E6723A"/>
    <w:rsid w:val="00E752BD"/>
    <w:rsid w:val="00E77F9F"/>
    <w:rsid w:val="00E81F00"/>
    <w:rsid w:val="00E90795"/>
    <w:rsid w:val="00EA0402"/>
    <w:rsid w:val="00EA063D"/>
    <w:rsid w:val="00EA4922"/>
    <w:rsid w:val="00EA717C"/>
    <w:rsid w:val="00EB2E80"/>
    <w:rsid w:val="00ED1F64"/>
    <w:rsid w:val="00EE1970"/>
    <w:rsid w:val="00EF4513"/>
    <w:rsid w:val="00F03551"/>
    <w:rsid w:val="00F11DB7"/>
    <w:rsid w:val="00F13B01"/>
    <w:rsid w:val="00F143AD"/>
    <w:rsid w:val="00F14401"/>
    <w:rsid w:val="00F15F99"/>
    <w:rsid w:val="00F21993"/>
    <w:rsid w:val="00F26179"/>
    <w:rsid w:val="00F26EE4"/>
    <w:rsid w:val="00F2797C"/>
    <w:rsid w:val="00F3396B"/>
    <w:rsid w:val="00F4056A"/>
    <w:rsid w:val="00F4146B"/>
    <w:rsid w:val="00F54BEE"/>
    <w:rsid w:val="00F55049"/>
    <w:rsid w:val="00F6712B"/>
    <w:rsid w:val="00F7761A"/>
    <w:rsid w:val="00F81108"/>
    <w:rsid w:val="00F8490F"/>
    <w:rsid w:val="00F85D27"/>
    <w:rsid w:val="00F917F2"/>
    <w:rsid w:val="00F977EB"/>
    <w:rsid w:val="00FB23CC"/>
    <w:rsid w:val="00FB505A"/>
    <w:rsid w:val="00FB51B3"/>
    <w:rsid w:val="00FC1AE2"/>
    <w:rsid w:val="00FC7C3A"/>
    <w:rsid w:val="00FE08B6"/>
    <w:rsid w:val="00FE4F1B"/>
    <w:rsid w:val="00FF1A0C"/>
    <w:rsid w:val="00F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BE"/>
  </w:style>
  <w:style w:type="paragraph" w:styleId="Heading1">
    <w:name w:val="heading 1"/>
    <w:basedOn w:val="Normal"/>
    <w:next w:val="Normal"/>
    <w:link w:val="Heading1Char"/>
    <w:uiPriority w:val="9"/>
    <w:qFormat/>
    <w:rsid w:val="005A02B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A02B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2BE"/>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2BE"/>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02BE"/>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02BE"/>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02BE"/>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02BE"/>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02BE"/>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02B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A0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2B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2B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02B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02B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02B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02B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02B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A02BE"/>
    <w:rPr>
      <w:b/>
      <w:bCs/>
      <w:smallCaps/>
      <w:color w:val="44546A" w:themeColor="text2"/>
    </w:rPr>
  </w:style>
  <w:style w:type="paragraph" w:styleId="Title">
    <w:name w:val="Title"/>
    <w:basedOn w:val="Normal"/>
    <w:next w:val="Normal"/>
    <w:link w:val="TitleChar"/>
    <w:uiPriority w:val="10"/>
    <w:qFormat/>
    <w:rsid w:val="005A02BE"/>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02B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A02BE"/>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02B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A02BE"/>
    <w:rPr>
      <w:b/>
      <w:bCs/>
    </w:rPr>
  </w:style>
  <w:style w:type="character" w:styleId="Emphasis">
    <w:name w:val="Emphasis"/>
    <w:basedOn w:val="DefaultParagraphFont"/>
    <w:uiPriority w:val="20"/>
    <w:qFormat/>
    <w:rsid w:val="005A02BE"/>
    <w:rPr>
      <w:i/>
      <w:iCs/>
    </w:rPr>
  </w:style>
  <w:style w:type="paragraph" w:styleId="NoSpacing">
    <w:name w:val="No Spacing"/>
    <w:uiPriority w:val="1"/>
    <w:qFormat/>
    <w:rsid w:val="005A02BE"/>
  </w:style>
  <w:style w:type="paragraph" w:styleId="Quote">
    <w:name w:val="Quote"/>
    <w:basedOn w:val="Normal"/>
    <w:next w:val="Normal"/>
    <w:link w:val="QuoteChar"/>
    <w:uiPriority w:val="29"/>
    <w:qFormat/>
    <w:rsid w:val="005A02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02BE"/>
    <w:rPr>
      <w:color w:val="44546A" w:themeColor="text2"/>
      <w:sz w:val="24"/>
      <w:szCs w:val="24"/>
    </w:rPr>
  </w:style>
  <w:style w:type="paragraph" w:styleId="IntenseQuote">
    <w:name w:val="Intense Quote"/>
    <w:basedOn w:val="Normal"/>
    <w:next w:val="Normal"/>
    <w:link w:val="IntenseQuoteChar"/>
    <w:uiPriority w:val="30"/>
    <w:qFormat/>
    <w:rsid w:val="005A02B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02B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A02BE"/>
    <w:rPr>
      <w:i/>
      <w:iCs/>
      <w:color w:val="595959" w:themeColor="text1" w:themeTint="A6"/>
    </w:rPr>
  </w:style>
  <w:style w:type="character" w:styleId="IntenseEmphasis">
    <w:name w:val="Intense Emphasis"/>
    <w:basedOn w:val="DefaultParagraphFont"/>
    <w:uiPriority w:val="21"/>
    <w:qFormat/>
    <w:rsid w:val="005A02BE"/>
    <w:rPr>
      <w:b/>
      <w:bCs/>
      <w:i/>
      <w:iCs/>
    </w:rPr>
  </w:style>
  <w:style w:type="character" w:styleId="SubtleReference">
    <w:name w:val="Subtle Reference"/>
    <w:basedOn w:val="DefaultParagraphFont"/>
    <w:uiPriority w:val="31"/>
    <w:qFormat/>
    <w:rsid w:val="005A02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A02BE"/>
    <w:rPr>
      <w:b/>
      <w:bCs/>
      <w:smallCaps/>
      <w:color w:val="44546A" w:themeColor="text2"/>
      <w:u w:val="single"/>
    </w:rPr>
  </w:style>
  <w:style w:type="character" w:styleId="BookTitle">
    <w:name w:val="Book Title"/>
    <w:basedOn w:val="DefaultParagraphFont"/>
    <w:uiPriority w:val="33"/>
    <w:qFormat/>
    <w:rsid w:val="005A02BE"/>
    <w:rPr>
      <w:b/>
      <w:bCs/>
      <w:smallCaps/>
      <w:spacing w:val="10"/>
    </w:rPr>
  </w:style>
  <w:style w:type="paragraph" w:styleId="TOCHeading">
    <w:name w:val="TOC Heading"/>
    <w:basedOn w:val="Heading1"/>
    <w:next w:val="Normal"/>
    <w:uiPriority w:val="39"/>
    <w:semiHidden/>
    <w:unhideWhenUsed/>
    <w:qFormat/>
    <w:rsid w:val="005A02BE"/>
    <w:pPr>
      <w:outlineLvl w:val="9"/>
    </w:pPr>
  </w:style>
  <w:style w:type="paragraph" w:styleId="BodyTextIndent2">
    <w:name w:val="Body Text Indent 2"/>
    <w:basedOn w:val="Normal"/>
    <w:link w:val="BodyTextIndent2Char"/>
    <w:rsid w:val="00974816"/>
    <w:pPr>
      <w:ind w:left="2880" w:hanging="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97481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1311328133">
      <w:bodyDiv w:val="1"/>
      <w:marLeft w:val="0"/>
      <w:marRight w:val="0"/>
      <w:marTop w:val="0"/>
      <w:marBottom w:val="0"/>
      <w:divBdr>
        <w:top w:val="none" w:sz="0" w:space="0" w:color="auto"/>
        <w:left w:val="none" w:sz="0" w:space="0" w:color="auto"/>
        <w:bottom w:val="none" w:sz="0" w:space="0" w:color="auto"/>
        <w:right w:val="none" w:sz="0" w:space="0" w:color="auto"/>
      </w:divBdr>
    </w:div>
    <w:div w:id="1873877712">
      <w:bodyDiv w:val="1"/>
      <w:marLeft w:val="0"/>
      <w:marRight w:val="0"/>
      <w:marTop w:val="0"/>
      <w:marBottom w:val="0"/>
      <w:divBdr>
        <w:top w:val="none" w:sz="0" w:space="0" w:color="auto"/>
        <w:left w:val="none" w:sz="0" w:space="0" w:color="auto"/>
        <w:bottom w:val="none" w:sz="0" w:space="0" w:color="auto"/>
        <w:right w:val="none" w:sz="0" w:space="0" w:color="auto"/>
      </w:divBdr>
      <w:divsChild>
        <w:div w:id="1438408133">
          <w:marLeft w:val="547"/>
          <w:marRight w:val="0"/>
          <w:marTop w:val="200"/>
          <w:marBottom w:val="120"/>
          <w:divBdr>
            <w:top w:val="none" w:sz="0" w:space="0" w:color="auto"/>
            <w:left w:val="none" w:sz="0" w:space="0" w:color="auto"/>
            <w:bottom w:val="none" w:sz="0" w:space="0" w:color="auto"/>
            <w:right w:val="none" w:sz="0" w:space="0" w:color="auto"/>
          </w:divBdr>
        </w:div>
      </w:divsChild>
    </w:div>
    <w:div w:id="1877085481">
      <w:bodyDiv w:val="1"/>
      <w:marLeft w:val="0"/>
      <w:marRight w:val="0"/>
      <w:marTop w:val="0"/>
      <w:marBottom w:val="0"/>
      <w:divBdr>
        <w:top w:val="none" w:sz="0" w:space="0" w:color="auto"/>
        <w:left w:val="none" w:sz="0" w:space="0" w:color="auto"/>
        <w:bottom w:val="none" w:sz="0" w:space="0" w:color="auto"/>
        <w:right w:val="none" w:sz="0" w:space="0" w:color="auto"/>
      </w:divBdr>
      <w:divsChild>
        <w:div w:id="49502070">
          <w:marLeft w:val="547"/>
          <w:marRight w:val="0"/>
          <w:marTop w:val="200"/>
          <w:marBottom w:val="120"/>
          <w:divBdr>
            <w:top w:val="none" w:sz="0" w:space="0" w:color="auto"/>
            <w:left w:val="none" w:sz="0" w:space="0" w:color="auto"/>
            <w:bottom w:val="none" w:sz="0" w:space="0" w:color="auto"/>
            <w:right w:val="none" w:sz="0" w:space="0" w:color="auto"/>
          </w:divBdr>
        </w:div>
        <w:div w:id="309601718">
          <w:marLeft w:val="547"/>
          <w:marRight w:val="0"/>
          <w:marTop w:val="200"/>
          <w:marBottom w:val="120"/>
          <w:divBdr>
            <w:top w:val="none" w:sz="0" w:space="0" w:color="auto"/>
            <w:left w:val="none" w:sz="0" w:space="0" w:color="auto"/>
            <w:bottom w:val="none" w:sz="0" w:space="0" w:color="auto"/>
            <w:right w:val="none" w:sz="0" w:space="0" w:color="auto"/>
          </w:divBdr>
        </w:div>
        <w:div w:id="235870305">
          <w:marLeft w:val="547"/>
          <w:marRight w:val="0"/>
          <w:marTop w:val="200"/>
          <w:marBottom w:val="120"/>
          <w:divBdr>
            <w:top w:val="none" w:sz="0" w:space="0" w:color="auto"/>
            <w:left w:val="none" w:sz="0" w:space="0" w:color="auto"/>
            <w:bottom w:val="none" w:sz="0" w:space="0" w:color="auto"/>
            <w:right w:val="none" w:sz="0" w:space="0" w:color="auto"/>
          </w:divBdr>
        </w:div>
        <w:div w:id="276068428">
          <w:marLeft w:val="547"/>
          <w:marRight w:val="0"/>
          <w:marTop w:val="200"/>
          <w:marBottom w:val="120"/>
          <w:divBdr>
            <w:top w:val="none" w:sz="0" w:space="0" w:color="auto"/>
            <w:left w:val="none" w:sz="0" w:space="0" w:color="auto"/>
            <w:bottom w:val="none" w:sz="0" w:space="0" w:color="auto"/>
            <w:right w:val="none" w:sz="0" w:space="0" w:color="auto"/>
          </w:divBdr>
        </w:div>
        <w:div w:id="635337873">
          <w:marLeft w:val="547"/>
          <w:marRight w:val="0"/>
          <w:marTop w:val="200"/>
          <w:marBottom w:val="120"/>
          <w:divBdr>
            <w:top w:val="none" w:sz="0" w:space="0" w:color="auto"/>
            <w:left w:val="none" w:sz="0" w:space="0" w:color="auto"/>
            <w:bottom w:val="none" w:sz="0" w:space="0" w:color="auto"/>
            <w:right w:val="none" w:sz="0" w:space="0" w:color="auto"/>
          </w:divBdr>
        </w:div>
        <w:div w:id="1529294066">
          <w:marLeft w:val="547"/>
          <w:marRight w:val="0"/>
          <w:marTop w:val="200"/>
          <w:marBottom w:val="120"/>
          <w:divBdr>
            <w:top w:val="none" w:sz="0" w:space="0" w:color="auto"/>
            <w:left w:val="none" w:sz="0" w:space="0" w:color="auto"/>
            <w:bottom w:val="none" w:sz="0" w:space="0" w:color="auto"/>
            <w:right w:val="none" w:sz="0" w:space="0" w:color="auto"/>
          </w:divBdr>
        </w:div>
        <w:div w:id="227227746">
          <w:marLeft w:val="547"/>
          <w:marRight w:val="0"/>
          <w:marTop w:val="200"/>
          <w:marBottom w:val="120"/>
          <w:divBdr>
            <w:top w:val="none" w:sz="0" w:space="0" w:color="auto"/>
            <w:left w:val="none" w:sz="0" w:space="0" w:color="auto"/>
            <w:bottom w:val="none" w:sz="0" w:space="0" w:color="auto"/>
            <w:right w:val="none" w:sz="0" w:space="0" w:color="auto"/>
          </w:divBdr>
        </w:div>
        <w:div w:id="1502966131">
          <w:marLeft w:val="547"/>
          <w:marRight w:val="0"/>
          <w:marTop w:val="200"/>
          <w:marBottom w:val="120"/>
          <w:divBdr>
            <w:top w:val="none" w:sz="0" w:space="0" w:color="auto"/>
            <w:left w:val="none" w:sz="0" w:space="0" w:color="auto"/>
            <w:bottom w:val="none" w:sz="0" w:space="0" w:color="auto"/>
            <w:right w:val="none" w:sz="0" w:space="0" w:color="auto"/>
          </w:divBdr>
        </w:div>
        <w:div w:id="71129210">
          <w:marLeft w:val="547"/>
          <w:marRight w:val="0"/>
          <w:marTop w:val="200"/>
          <w:marBottom w:val="120"/>
          <w:divBdr>
            <w:top w:val="none" w:sz="0" w:space="0" w:color="auto"/>
            <w:left w:val="none" w:sz="0" w:space="0" w:color="auto"/>
            <w:bottom w:val="none" w:sz="0" w:space="0" w:color="auto"/>
            <w:right w:val="none" w:sz="0" w:space="0" w:color="auto"/>
          </w:divBdr>
        </w:div>
      </w:divsChild>
    </w:div>
    <w:div w:id="1929191080">
      <w:bodyDiv w:val="1"/>
      <w:marLeft w:val="0"/>
      <w:marRight w:val="0"/>
      <w:marTop w:val="0"/>
      <w:marBottom w:val="0"/>
      <w:divBdr>
        <w:top w:val="none" w:sz="0" w:space="0" w:color="auto"/>
        <w:left w:val="none" w:sz="0" w:space="0" w:color="auto"/>
        <w:bottom w:val="none" w:sz="0" w:space="0" w:color="auto"/>
        <w:right w:val="none" w:sz="0" w:space="0" w:color="auto"/>
      </w:divBdr>
      <w:divsChild>
        <w:div w:id="58796953">
          <w:marLeft w:val="547"/>
          <w:marRight w:val="0"/>
          <w:marTop w:val="200"/>
          <w:marBottom w:val="120"/>
          <w:divBdr>
            <w:top w:val="none" w:sz="0" w:space="0" w:color="auto"/>
            <w:left w:val="none" w:sz="0" w:space="0" w:color="auto"/>
            <w:bottom w:val="none" w:sz="0" w:space="0" w:color="auto"/>
            <w:right w:val="none" w:sz="0" w:space="0" w:color="auto"/>
          </w:divBdr>
        </w:div>
        <w:div w:id="1734813177">
          <w:marLeft w:val="547"/>
          <w:marRight w:val="0"/>
          <w:marTop w:val="200"/>
          <w:marBottom w:val="120"/>
          <w:divBdr>
            <w:top w:val="none" w:sz="0" w:space="0" w:color="auto"/>
            <w:left w:val="none" w:sz="0" w:space="0" w:color="auto"/>
            <w:bottom w:val="none" w:sz="0" w:space="0" w:color="auto"/>
            <w:right w:val="none" w:sz="0" w:space="0" w:color="auto"/>
          </w:divBdr>
        </w:div>
        <w:div w:id="1816143303">
          <w:marLeft w:val="547"/>
          <w:marRight w:val="0"/>
          <w:marTop w:val="200"/>
          <w:marBottom w:val="120"/>
          <w:divBdr>
            <w:top w:val="none" w:sz="0" w:space="0" w:color="auto"/>
            <w:left w:val="none" w:sz="0" w:space="0" w:color="auto"/>
            <w:bottom w:val="none" w:sz="0" w:space="0" w:color="auto"/>
            <w:right w:val="none" w:sz="0" w:space="0" w:color="auto"/>
          </w:divBdr>
        </w:div>
        <w:div w:id="1643386648">
          <w:marLeft w:val="547"/>
          <w:marRight w:val="0"/>
          <w:marTop w:val="200"/>
          <w:marBottom w:val="120"/>
          <w:divBdr>
            <w:top w:val="none" w:sz="0" w:space="0" w:color="auto"/>
            <w:left w:val="none" w:sz="0" w:space="0" w:color="auto"/>
            <w:bottom w:val="none" w:sz="0" w:space="0" w:color="auto"/>
            <w:right w:val="none" w:sz="0" w:space="0" w:color="auto"/>
          </w:divBdr>
        </w:div>
        <w:div w:id="331883485">
          <w:marLeft w:val="547"/>
          <w:marRight w:val="0"/>
          <w:marTop w:val="200"/>
          <w:marBottom w:val="120"/>
          <w:divBdr>
            <w:top w:val="none" w:sz="0" w:space="0" w:color="auto"/>
            <w:left w:val="none" w:sz="0" w:space="0" w:color="auto"/>
            <w:bottom w:val="none" w:sz="0" w:space="0" w:color="auto"/>
            <w:right w:val="none" w:sz="0" w:space="0" w:color="auto"/>
          </w:divBdr>
        </w:div>
        <w:div w:id="1993100358">
          <w:marLeft w:val="547"/>
          <w:marRight w:val="0"/>
          <w:marTop w:val="200"/>
          <w:marBottom w:val="120"/>
          <w:divBdr>
            <w:top w:val="none" w:sz="0" w:space="0" w:color="auto"/>
            <w:left w:val="none" w:sz="0" w:space="0" w:color="auto"/>
            <w:bottom w:val="none" w:sz="0" w:space="0" w:color="auto"/>
            <w:right w:val="none" w:sz="0" w:space="0" w:color="auto"/>
          </w:divBdr>
        </w:div>
        <w:div w:id="1112554291">
          <w:marLeft w:val="547"/>
          <w:marRight w:val="0"/>
          <w:marTop w:val="200"/>
          <w:marBottom w:val="120"/>
          <w:divBdr>
            <w:top w:val="none" w:sz="0" w:space="0" w:color="auto"/>
            <w:left w:val="none" w:sz="0" w:space="0" w:color="auto"/>
            <w:bottom w:val="none" w:sz="0" w:space="0" w:color="auto"/>
            <w:right w:val="none" w:sz="0" w:space="0" w:color="auto"/>
          </w:divBdr>
        </w:div>
        <w:div w:id="669063615">
          <w:marLeft w:val="547"/>
          <w:marRight w:val="0"/>
          <w:marTop w:val="200"/>
          <w:marBottom w:val="120"/>
          <w:divBdr>
            <w:top w:val="none" w:sz="0" w:space="0" w:color="auto"/>
            <w:left w:val="none" w:sz="0" w:space="0" w:color="auto"/>
            <w:bottom w:val="none" w:sz="0" w:space="0" w:color="auto"/>
            <w:right w:val="none" w:sz="0" w:space="0" w:color="auto"/>
          </w:divBdr>
        </w:div>
        <w:div w:id="844252041">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ishop@murraycountyga.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ishop@murraycountyga.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FB1C32C71B49038F33F4862D40001B"/>
        <w:category>
          <w:name w:val="General"/>
          <w:gallery w:val="placeholder"/>
        </w:category>
        <w:types>
          <w:type w:val="bbPlcHdr"/>
        </w:types>
        <w:behaviors>
          <w:behavior w:val="content"/>
        </w:behaviors>
        <w:guid w:val="{F83F6898-DE49-4AF0-945B-9464285FE392}"/>
      </w:docPartPr>
      <w:docPartBody>
        <w:p w:rsidR="00DC02F6" w:rsidRDefault="00DC02F6" w:rsidP="00DC02F6">
          <w:pPr>
            <w:pStyle w:val="19FB1C32C71B49038F33F4862D40001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Pro Cond">
    <w:charset w:val="00"/>
    <w:family w:val="roman"/>
    <w:pitch w:val="variable"/>
    <w:sig w:usb0="800002AF" w:usb1="00000003" w:usb2="00000000" w:usb3="00000000" w:csb0="0000009F" w:csb1="00000000"/>
  </w:font>
  <w:font w:name="Aptos Narrow">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F6"/>
    <w:rsid w:val="00642051"/>
    <w:rsid w:val="00826D26"/>
    <w:rsid w:val="00CE1EEA"/>
    <w:rsid w:val="00DB1B3B"/>
    <w:rsid w:val="00DC02F6"/>
    <w:rsid w:val="00EB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2F6"/>
    <w:rPr>
      <w:color w:val="808080"/>
    </w:rPr>
  </w:style>
  <w:style w:type="paragraph" w:customStyle="1" w:styleId="19FB1C32C71B49038F33F4862D40001B">
    <w:name w:val="19FB1C32C71B49038F33F4862D40001B"/>
    <w:rsid w:val="00DC0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F600-B822-4A7C-869F-E3669BF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official minutes</dc:creator>
  <cp:keywords/>
  <dc:description/>
  <cp:lastModifiedBy>Tina Davis</cp:lastModifiedBy>
  <cp:revision>16</cp:revision>
  <cp:lastPrinted>2025-12-03T23:41:00Z</cp:lastPrinted>
  <dcterms:created xsi:type="dcterms:W3CDTF">2025-12-02T23:06:00Z</dcterms:created>
  <dcterms:modified xsi:type="dcterms:W3CDTF">2025-12-03T23:44:00Z</dcterms:modified>
</cp:coreProperties>
</file>